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DCD" w:rsidRPr="005C3EC3" w:rsidRDefault="00616DCD">
      <w:pPr>
        <w:suppressAutoHyphens/>
        <w:jc w:val="center"/>
        <w:rPr>
          <w:rFonts w:asciiTheme="minorHAnsi" w:hAnsiTheme="minorHAnsi" w:cstheme="minorHAnsi"/>
          <w:b/>
          <w:spacing w:val="-3"/>
          <w:sz w:val="22"/>
          <w:szCs w:val="22"/>
        </w:rPr>
      </w:pPr>
      <w:bookmarkStart w:id="0" w:name="_GoBack"/>
      <w:bookmarkEnd w:id="0"/>
      <w:r w:rsidRPr="005C3EC3">
        <w:rPr>
          <w:rFonts w:asciiTheme="minorHAnsi" w:hAnsiTheme="minorHAnsi" w:cstheme="minorHAnsi"/>
          <w:b/>
          <w:spacing w:val="-3"/>
          <w:sz w:val="22"/>
          <w:szCs w:val="22"/>
        </w:rPr>
        <w:t xml:space="preserve">SECTION </w:t>
      </w:r>
      <w:r w:rsidR="00C719C6" w:rsidRPr="005C3EC3">
        <w:rPr>
          <w:rFonts w:asciiTheme="minorHAnsi" w:hAnsiTheme="minorHAnsi" w:cstheme="minorHAnsi"/>
          <w:b/>
          <w:spacing w:val="-3"/>
          <w:sz w:val="22"/>
          <w:szCs w:val="22"/>
        </w:rPr>
        <w:t>07 21 16</w:t>
      </w:r>
    </w:p>
    <w:p w:rsidR="00616DCD" w:rsidRPr="005C3EC3" w:rsidRDefault="00616DCD">
      <w:pPr>
        <w:suppressAutoHyphens/>
        <w:jc w:val="center"/>
        <w:rPr>
          <w:rFonts w:asciiTheme="minorHAnsi" w:hAnsiTheme="minorHAnsi" w:cstheme="minorHAnsi"/>
          <w:b/>
          <w:spacing w:val="-3"/>
          <w:sz w:val="22"/>
          <w:szCs w:val="22"/>
        </w:rPr>
      </w:pPr>
      <w:r w:rsidRPr="005C3EC3">
        <w:rPr>
          <w:rFonts w:asciiTheme="minorHAnsi" w:hAnsiTheme="minorHAnsi" w:cstheme="minorHAnsi"/>
          <w:b/>
          <w:spacing w:val="-3"/>
          <w:sz w:val="22"/>
          <w:szCs w:val="22"/>
        </w:rPr>
        <w:t>BATT INSULATION</w:t>
      </w:r>
    </w:p>
    <w:p w:rsidR="00616DCD" w:rsidRPr="005C3EC3" w:rsidRDefault="00616DCD">
      <w:p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</w:p>
    <w:p w:rsidR="00616DCD" w:rsidRPr="005C3EC3" w:rsidRDefault="00616DCD" w:rsidP="00D57C95">
      <w:pPr>
        <w:tabs>
          <w:tab w:val="left" w:pos="900"/>
        </w:tabs>
        <w:suppressAutoHyphens/>
        <w:rPr>
          <w:rFonts w:asciiTheme="minorHAnsi" w:hAnsiTheme="minorHAnsi" w:cstheme="minorHAnsi"/>
          <w:b/>
          <w:spacing w:val="-3"/>
          <w:sz w:val="22"/>
          <w:szCs w:val="22"/>
        </w:rPr>
      </w:pPr>
      <w:r w:rsidRPr="005C3EC3">
        <w:rPr>
          <w:rFonts w:asciiTheme="minorHAnsi" w:hAnsiTheme="minorHAnsi" w:cstheme="minorHAnsi"/>
          <w:b/>
          <w:spacing w:val="-3"/>
          <w:sz w:val="22"/>
          <w:szCs w:val="22"/>
        </w:rPr>
        <w:t xml:space="preserve">PART </w:t>
      </w:r>
      <w:r w:rsidR="00D57C95" w:rsidRPr="005C3EC3">
        <w:rPr>
          <w:rFonts w:asciiTheme="minorHAnsi" w:hAnsiTheme="minorHAnsi" w:cstheme="minorHAnsi"/>
          <w:b/>
          <w:spacing w:val="-3"/>
          <w:sz w:val="22"/>
          <w:szCs w:val="22"/>
        </w:rPr>
        <w:t>1</w:t>
      </w:r>
      <w:r w:rsidR="00D57C95" w:rsidRPr="005C3EC3">
        <w:rPr>
          <w:rFonts w:asciiTheme="minorHAnsi" w:hAnsiTheme="minorHAnsi" w:cstheme="minorHAnsi"/>
          <w:b/>
          <w:spacing w:val="-3"/>
          <w:sz w:val="22"/>
          <w:szCs w:val="22"/>
        </w:rPr>
        <w:tab/>
      </w:r>
      <w:r w:rsidRPr="005C3EC3">
        <w:rPr>
          <w:rFonts w:asciiTheme="minorHAnsi" w:hAnsiTheme="minorHAnsi" w:cstheme="minorHAnsi"/>
          <w:b/>
          <w:spacing w:val="-3"/>
          <w:sz w:val="22"/>
          <w:szCs w:val="22"/>
        </w:rPr>
        <w:t>GENERAL</w:t>
      </w:r>
    </w:p>
    <w:p w:rsidR="00616DCD" w:rsidRPr="005C3EC3" w:rsidRDefault="00616DCD">
      <w:pPr>
        <w:numPr>
          <w:ilvl w:val="0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5C3EC3">
        <w:rPr>
          <w:rFonts w:asciiTheme="minorHAnsi" w:hAnsiTheme="minorHAnsi" w:cstheme="minorHAnsi"/>
          <w:spacing w:val="-3"/>
          <w:sz w:val="22"/>
          <w:szCs w:val="22"/>
        </w:rPr>
        <w:t>RELATED DOCUMENTS</w:t>
      </w:r>
    </w:p>
    <w:p w:rsidR="00616DCD" w:rsidRPr="005C3EC3" w:rsidRDefault="00616DCD">
      <w:pPr>
        <w:numPr>
          <w:ilvl w:val="1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5C3EC3">
        <w:rPr>
          <w:rFonts w:asciiTheme="minorHAnsi" w:hAnsiTheme="minorHAnsi" w:cstheme="minorHAnsi"/>
          <w:spacing w:val="-3"/>
          <w:sz w:val="22"/>
          <w:szCs w:val="22"/>
        </w:rPr>
        <w:t>The provisions of the general Conditions, Supplementary Conditions, and the Sections included under Division 1, General Requirements, are included as a part of this Section.</w:t>
      </w:r>
    </w:p>
    <w:p w:rsidR="00616DCD" w:rsidRPr="005C3EC3" w:rsidRDefault="00605FFA">
      <w:pPr>
        <w:numPr>
          <w:ilvl w:val="0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5C3EC3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616DCD" w:rsidRPr="005C3EC3">
        <w:rPr>
          <w:rFonts w:asciiTheme="minorHAnsi" w:hAnsiTheme="minorHAnsi" w:cstheme="minorHAnsi"/>
          <w:spacing w:val="-3"/>
          <w:sz w:val="22"/>
          <w:szCs w:val="22"/>
        </w:rPr>
        <w:instrText xml:space="preserve">seq level0 \h \r1 </w:instrText>
      </w:r>
      <w:r w:rsidRPr="005C3EC3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5C3EC3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616DCD" w:rsidRPr="005C3EC3">
        <w:rPr>
          <w:rFonts w:asciiTheme="minorHAnsi" w:hAnsiTheme="minorHAnsi" w:cstheme="minorHAnsi"/>
          <w:spacing w:val="-3"/>
          <w:sz w:val="22"/>
          <w:szCs w:val="22"/>
        </w:rPr>
        <w:instrText xml:space="preserve">seq level1 \h \r0 </w:instrText>
      </w:r>
      <w:r w:rsidRPr="005C3EC3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5C3EC3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616DCD" w:rsidRPr="005C3EC3">
        <w:rPr>
          <w:rFonts w:asciiTheme="minorHAnsi" w:hAnsiTheme="minorHAnsi" w:cstheme="minorHAnsi"/>
          <w:spacing w:val="-3"/>
          <w:sz w:val="22"/>
          <w:szCs w:val="22"/>
        </w:rPr>
        <w:instrText xml:space="preserve">seq level2 \h \r0 </w:instrText>
      </w:r>
      <w:r w:rsidRPr="005C3EC3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5C3EC3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616DCD" w:rsidRPr="005C3EC3">
        <w:rPr>
          <w:rFonts w:asciiTheme="minorHAnsi" w:hAnsiTheme="minorHAnsi" w:cstheme="minorHAnsi"/>
          <w:spacing w:val="-3"/>
          <w:sz w:val="22"/>
          <w:szCs w:val="22"/>
        </w:rPr>
        <w:instrText xml:space="preserve">seq level3 \h \r0 </w:instrText>
      </w:r>
      <w:r w:rsidRPr="005C3EC3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5C3EC3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616DCD" w:rsidRPr="005C3EC3">
        <w:rPr>
          <w:rFonts w:asciiTheme="minorHAnsi" w:hAnsiTheme="minorHAnsi" w:cstheme="minorHAnsi"/>
          <w:spacing w:val="-3"/>
          <w:sz w:val="22"/>
          <w:szCs w:val="22"/>
        </w:rPr>
        <w:instrText xml:space="preserve">seq level4 \h \r0 </w:instrText>
      </w:r>
      <w:r w:rsidRPr="005C3EC3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5C3EC3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616DCD" w:rsidRPr="005C3EC3">
        <w:rPr>
          <w:rFonts w:asciiTheme="minorHAnsi" w:hAnsiTheme="minorHAnsi" w:cstheme="minorHAnsi"/>
          <w:spacing w:val="-3"/>
          <w:sz w:val="22"/>
          <w:szCs w:val="22"/>
        </w:rPr>
        <w:instrText xml:space="preserve">seq level5 \h \r0 </w:instrText>
      </w:r>
      <w:r w:rsidRPr="005C3EC3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5C3EC3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616DCD" w:rsidRPr="005C3EC3">
        <w:rPr>
          <w:rFonts w:asciiTheme="minorHAnsi" w:hAnsiTheme="minorHAnsi" w:cstheme="minorHAnsi"/>
          <w:spacing w:val="-3"/>
          <w:sz w:val="22"/>
          <w:szCs w:val="22"/>
        </w:rPr>
        <w:instrText xml:space="preserve">seq level6 \h \r0 </w:instrText>
      </w:r>
      <w:r w:rsidRPr="005C3EC3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5C3EC3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616DCD" w:rsidRPr="005C3EC3">
        <w:rPr>
          <w:rFonts w:asciiTheme="minorHAnsi" w:hAnsiTheme="minorHAnsi" w:cstheme="minorHAnsi"/>
          <w:spacing w:val="-3"/>
          <w:sz w:val="22"/>
          <w:szCs w:val="22"/>
        </w:rPr>
        <w:instrText xml:space="preserve">seq level7 \h \r0 </w:instrText>
      </w:r>
      <w:r w:rsidRPr="005C3EC3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="00616DCD" w:rsidRPr="005C3EC3">
        <w:rPr>
          <w:rFonts w:asciiTheme="minorHAnsi" w:hAnsiTheme="minorHAnsi" w:cstheme="minorHAnsi"/>
          <w:spacing w:val="-3"/>
          <w:sz w:val="22"/>
          <w:szCs w:val="22"/>
        </w:rPr>
        <w:t>SECTION INCLUDES</w:t>
      </w:r>
    </w:p>
    <w:p w:rsidR="00616DCD" w:rsidRPr="005C3EC3" w:rsidRDefault="00616DCD">
      <w:pPr>
        <w:numPr>
          <w:ilvl w:val="1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5C3EC3">
        <w:rPr>
          <w:rFonts w:asciiTheme="minorHAnsi" w:hAnsiTheme="minorHAnsi" w:cstheme="minorHAnsi"/>
          <w:spacing w:val="-3"/>
          <w:sz w:val="22"/>
          <w:szCs w:val="22"/>
        </w:rPr>
        <w:t>Batt insulation and vapor retarder in exterior wall and ceiling, roof construction.</w:t>
      </w:r>
    </w:p>
    <w:p w:rsidR="00616DCD" w:rsidRPr="005C3EC3" w:rsidRDefault="00616DCD">
      <w:pPr>
        <w:numPr>
          <w:ilvl w:val="1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5C3EC3">
        <w:rPr>
          <w:rFonts w:asciiTheme="minorHAnsi" w:hAnsiTheme="minorHAnsi" w:cstheme="minorHAnsi"/>
          <w:spacing w:val="-3"/>
          <w:sz w:val="22"/>
          <w:szCs w:val="22"/>
        </w:rPr>
        <w:t>Batt insulation for filling perimeter window and door shim spaces and crevices in exterior wall and roof</w:t>
      </w:r>
    </w:p>
    <w:p w:rsidR="00616DCD" w:rsidRPr="005C3EC3" w:rsidRDefault="00616DCD">
      <w:pPr>
        <w:numPr>
          <w:ilvl w:val="1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5C3EC3">
        <w:rPr>
          <w:rFonts w:asciiTheme="minorHAnsi" w:hAnsiTheme="minorHAnsi" w:cstheme="minorHAnsi"/>
          <w:spacing w:val="-3"/>
          <w:sz w:val="22"/>
          <w:szCs w:val="22"/>
        </w:rPr>
        <w:t>Acoustical batt ins</w:t>
      </w:r>
      <w:r w:rsidR="00DA2174" w:rsidRPr="005C3EC3">
        <w:rPr>
          <w:rFonts w:asciiTheme="minorHAnsi" w:hAnsiTheme="minorHAnsi" w:cstheme="minorHAnsi"/>
          <w:spacing w:val="-3"/>
          <w:sz w:val="22"/>
          <w:szCs w:val="22"/>
        </w:rPr>
        <w:t>ulation for interior partitions</w:t>
      </w:r>
    </w:p>
    <w:p w:rsidR="00616DCD" w:rsidRPr="005C3EC3" w:rsidRDefault="00605FFA">
      <w:pPr>
        <w:numPr>
          <w:ilvl w:val="0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5C3EC3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616DCD" w:rsidRPr="005C3EC3">
        <w:rPr>
          <w:rFonts w:asciiTheme="minorHAnsi" w:hAnsiTheme="minorHAnsi" w:cstheme="minorHAnsi"/>
          <w:spacing w:val="-3"/>
          <w:sz w:val="22"/>
          <w:szCs w:val="22"/>
        </w:rPr>
        <w:instrText xml:space="preserve">seq level2 \h \r0 </w:instrText>
      </w:r>
      <w:r w:rsidRPr="005C3EC3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="00616DCD" w:rsidRPr="005C3EC3">
        <w:rPr>
          <w:rFonts w:asciiTheme="minorHAnsi" w:hAnsiTheme="minorHAnsi" w:cstheme="minorHAnsi"/>
          <w:spacing w:val="-3"/>
          <w:sz w:val="22"/>
          <w:szCs w:val="22"/>
        </w:rPr>
        <w:t>REFERENCES</w:t>
      </w:r>
    </w:p>
    <w:p w:rsidR="00616DCD" w:rsidRPr="005C3EC3" w:rsidRDefault="00616DCD">
      <w:pPr>
        <w:numPr>
          <w:ilvl w:val="1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5C3EC3">
        <w:rPr>
          <w:rFonts w:asciiTheme="minorHAnsi" w:hAnsiTheme="minorHAnsi" w:cstheme="minorHAnsi"/>
          <w:spacing w:val="-3"/>
          <w:sz w:val="22"/>
          <w:szCs w:val="22"/>
        </w:rPr>
        <w:t>ASTM E96</w:t>
      </w:r>
      <w:r w:rsidR="0054507B" w:rsidRPr="005C3EC3">
        <w:rPr>
          <w:rFonts w:asciiTheme="minorHAnsi" w:hAnsiTheme="minorHAnsi" w:cstheme="minorHAnsi"/>
          <w:spacing w:val="-3"/>
          <w:sz w:val="22"/>
          <w:szCs w:val="22"/>
        </w:rPr>
        <w:t>/E96M</w:t>
      </w:r>
      <w:r w:rsidRPr="005C3EC3">
        <w:rPr>
          <w:rFonts w:asciiTheme="minorHAnsi" w:hAnsiTheme="minorHAnsi" w:cstheme="minorHAnsi"/>
          <w:spacing w:val="-3"/>
          <w:sz w:val="22"/>
          <w:szCs w:val="22"/>
        </w:rPr>
        <w:t xml:space="preserve"> – </w:t>
      </w:r>
      <w:r w:rsidR="0054507B" w:rsidRPr="005C3EC3">
        <w:rPr>
          <w:rFonts w:asciiTheme="minorHAnsi" w:hAnsiTheme="minorHAnsi" w:cstheme="minorHAnsi"/>
          <w:spacing w:val="-3"/>
          <w:sz w:val="22"/>
          <w:szCs w:val="22"/>
        </w:rPr>
        <w:t xml:space="preserve">Standard </w:t>
      </w:r>
      <w:r w:rsidRPr="005C3EC3">
        <w:rPr>
          <w:rFonts w:asciiTheme="minorHAnsi" w:hAnsiTheme="minorHAnsi" w:cstheme="minorHAnsi"/>
          <w:spacing w:val="-3"/>
          <w:sz w:val="22"/>
          <w:szCs w:val="22"/>
        </w:rPr>
        <w:t>Test Method for Water Vapor Transmission of Materials</w:t>
      </w:r>
    </w:p>
    <w:p w:rsidR="00616DCD" w:rsidRPr="005C3EC3" w:rsidRDefault="00616DCD">
      <w:pPr>
        <w:numPr>
          <w:ilvl w:val="1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5C3EC3">
        <w:rPr>
          <w:rFonts w:asciiTheme="minorHAnsi" w:hAnsiTheme="minorHAnsi" w:cstheme="minorHAnsi"/>
          <w:spacing w:val="-3"/>
          <w:sz w:val="22"/>
          <w:szCs w:val="22"/>
        </w:rPr>
        <w:t>ASTM C665 – Standard Specification for Mineral Fiber Blanket Thermal Insulation for Light Frame Construction and Manufactured Housing</w:t>
      </w:r>
    </w:p>
    <w:p w:rsidR="00616DCD" w:rsidRPr="005C3EC3" w:rsidRDefault="00616DCD">
      <w:pPr>
        <w:numPr>
          <w:ilvl w:val="1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5C3EC3">
        <w:rPr>
          <w:rFonts w:asciiTheme="minorHAnsi" w:hAnsiTheme="minorHAnsi" w:cstheme="minorHAnsi"/>
          <w:spacing w:val="-3"/>
          <w:sz w:val="22"/>
          <w:szCs w:val="22"/>
        </w:rPr>
        <w:t xml:space="preserve">ASTM E84 – Standard Test Method for Surface Burning Characteristics of </w:t>
      </w:r>
      <w:smartTag w:uri="urn:schemas-microsoft-com:office:smarttags" w:element="PersonName">
        <w:r w:rsidRPr="005C3EC3">
          <w:rPr>
            <w:rFonts w:asciiTheme="minorHAnsi" w:hAnsiTheme="minorHAnsi" w:cstheme="minorHAnsi"/>
            <w:spacing w:val="-3"/>
            <w:sz w:val="22"/>
            <w:szCs w:val="22"/>
          </w:rPr>
          <w:t>Building</w:t>
        </w:r>
      </w:smartTag>
      <w:r w:rsidRPr="005C3EC3">
        <w:rPr>
          <w:rFonts w:asciiTheme="minorHAnsi" w:hAnsiTheme="minorHAnsi" w:cstheme="minorHAnsi"/>
          <w:spacing w:val="-3"/>
          <w:sz w:val="22"/>
          <w:szCs w:val="22"/>
        </w:rPr>
        <w:t xml:space="preserve"> Materials</w:t>
      </w:r>
    </w:p>
    <w:p w:rsidR="0054507B" w:rsidRPr="005C3EC3" w:rsidRDefault="0054507B">
      <w:pPr>
        <w:numPr>
          <w:ilvl w:val="1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5C3EC3">
        <w:rPr>
          <w:rFonts w:asciiTheme="minorHAnsi" w:hAnsiTheme="minorHAnsi" w:cstheme="minorHAnsi"/>
          <w:spacing w:val="-3"/>
          <w:sz w:val="22"/>
          <w:szCs w:val="22"/>
        </w:rPr>
        <w:t>ASTM E119 – Standard Test Methods for Fire Tests of Building Construction and Materials</w:t>
      </w:r>
    </w:p>
    <w:p w:rsidR="00616DCD" w:rsidRPr="005C3EC3" w:rsidRDefault="00616DCD">
      <w:pPr>
        <w:numPr>
          <w:ilvl w:val="1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5C3EC3">
        <w:rPr>
          <w:rFonts w:asciiTheme="minorHAnsi" w:hAnsiTheme="minorHAnsi" w:cstheme="minorHAnsi"/>
          <w:spacing w:val="-3"/>
          <w:sz w:val="22"/>
          <w:szCs w:val="22"/>
        </w:rPr>
        <w:t>ASTM E136 – Standard Test Method for Behavior of Materials in a Vertical Tube Furnace at 750</w:t>
      </w:r>
      <w:r w:rsidRPr="005C3EC3">
        <w:rPr>
          <w:rFonts w:asciiTheme="minorHAnsi" w:hAnsiTheme="minorHAnsi" w:cstheme="minorHAnsi"/>
          <w:spacing w:val="-3"/>
          <w:sz w:val="22"/>
          <w:szCs w:val="22"/>
          <w:vertAlign w:val="superscript"/>
        </w:rPr>
        <w:t>o</w:t>
      </w:r>
      <w:r w:rsidR="00DA2174" w:rsidRPr="005C3EC3">
        <w:rPr>
          <w:rFonts w:asciiTheme="minorHAnsi" w:hAnsiTheme="minorHAnsi" w:cstheme="minorHAnsi"/>
          <w:spacing w:val="-3"/>
          <w:sz w:val="22"/>
          <w:szCs w:val="22"/>
        </w:rPr>
        <w:t>C</w:t>
      </w:r>
    </w:p>
    <w:p w:rsidR="00616DCD" w:rsidRPr="005C3EC3" w:rsidRDefault="00616DCD">
      <w:pPr>
        <w:numPr>
          <w:ilvl w:val="1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5C3EC3">
        <w:rPr>
          <w:rFonts w:asciiTheme="minorHAnsi" w:hAnsiTheme="minorHAnsi" w:cstheme="minorHAnsi"/>
          <w:spacing w:val="-3"/>
          <w:sz w:val="22"/>
          <w:szCs w:val="22"/>
        </w:rPr>
        <w:t>ASTM C518 – Standard Test Method for Steady-State Thermal Transmission Properties by Means o</w:t>
      </w:r>
      <w:r w:rsidR="00DA2174" w:rsidRPr="005C3EC3">
        <w:rPr>
          <w:rFonts w:asciiTheme="minorHAnsi" w:hAnsiTheme="minorHAnsi" w:cstheme="minorHAnsi"/>
          <w:spacing w:val="-3"/>
          <w:sz w:val="22"/>
          <w:szCs w:val="22"/>
        </w:rPr>
        <w:t>f the Heat Flow Meter Apparatus</w:t>
      </w:r>
    </w:p>
    <w:p w:rsidR="00616DCD" w:rsidRPr="005C3EC3" w:rsidRDefault="00616DCD">
      <w:pPr>
        <w:numPr>
          <w:ilvl w:val="1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5C3EC3">
        <w:rPr>
          <w:rFonts w:asciiTheme="minorHAnsi" w:hAnsiTheme="minorHAnsi" w:cstheme="minorHAnsi"/>
          <w:spacing w:val="-3"/>
          <w:sz w:val="22"/>
          <w:szCs w:val="22"/>
        </w:rPr>
        <w:t>ASTM C423 – Standard Test Method for Sound Absorption Coefficient b</w:t>
      </w:r>
      <w:r w:rsidR="00DA2174" w:rsidRPr="005C3EC3">
        <w:rPr>
          <w:rFonts w:asciiTheme="minorHAnsi" w:hAnsiTheme="minorHAnsi" w:cstheme="minorHAnsi"/>
          <w:spacing w:val="-3"/>
          <w:sz w:val="22"/>
          <w:szCs w:val="22"/>
        </w:rPr>
        <w:t>y the Reverberation Room Method</w:t>
      </w:r>
    </w:p>
    <w:p w:rsidR="00616DCD" w:rsidRPr="005C3EC3" w:rsidRDefault="00616DCD">
      <w:pPr>
        <w:numPr>
          <w:ilvl w:val="1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5C3EC3">
        <w:rPr>
          <w:rFonts w:asciiTheme="minorHAnsi" w:hAnsiTheme="minorHAnsi" w:cstheme="minorHAnsi"/>
          <w:spacing w:val="-3"/>
          <w:sz w:val="22"/>
          <w:szCs w:val="22"/>
        </w:rPr>
        <w:t xml:space="preserve">NFPA 255 </w:t>
      </w:r>
      <w:r w:rsidR="0054507B" w:rsidRPr="005C3EC3">
        <w:rPr>
          <w:rFonts w:asciiTheme="minorHAnsi" w:hAnsiTheme="minorHAnsi" w:cstheme="minorHAnsi"/>
          <w:spacing w:val="-3"/>
          <w:sz w:val="22"/>
          <w:szCs w:val="22"/>
        </w:rPr>
        <w:t>–</w:t>
      </w:r>
      <w:r w:rsidRPr="005C3EC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54507B" w:rsidRPr="005C3EC3">
        <w:rPr>
          <w:rFonts w:asciiTheme="minorHAnsi" w:hAnsiTheme="minorHAnsi" w:cstheme="minorHAnsi"/>
          <w:spacing w:val="-3"/>
          <w:sz w:val="22"/>
          <w:szCs w:val="22"/>
        </w:rPr>
        <w:t xml:space="preserve">Standard Method of </w:t>
      </w:r>
      <w:r w:rsidRPr="005C3EC3">
        <w:rPr>
          <w:rFonts w:asciiTheme="minorHAnsi" w:hAnsiTheme="minorHAnsi" w:cstheme="minorHAnsi"/>
          <w:spacing w:val="-3"/>
          <w:sz w:val="22"/>
          <w:szCs w:val="22"/>
        </w:rPr>
        <w:t xml:space="preserve">Test of Surface Burning Characteristics of </w:t>
      </w:r>
      <w:smartTag w:uri="urn:schemas-microsoft-com:office:smarttags" w:element="PersonName">
        <w:r w:rsidRPr="005C3EC3">
          <w:rPr>
            <w:rFonts w:asciiTheme="minorHAnsi" w:hAnsiTheme="minorHAnsi" w:cstheme="minorHAnsi"/>
            <w:spacing w:val="-3"/>
            <w:sz w:val="22"/>
            <w:szCs w:val="22"/>
          </w:rPr>
          <w:t>Building</w:t>
        </w:r>
      </w:smartTag>
      <w:r w:rsidRPr="005C3EC3">
        <w:rPr>
          <w:rFonts w:asciiTheme="minorHAnsi" w:hAnsiTheme="minorHAnsi" w:cstheme="minorHAnsi"/>
          <w:spacing w:val="-3"/>
          <w:sz w:val="22"/>
          <w:szCs w:val="22"/>
        </w:rPr>
        <w:t xml:space="preserve"> Materials</w:t>
      </w:r>
    </w:p>
    <w:p w:rsidR="00616DCD" w:rsidRPr="005C3EC3" w:rsidRDefault="00616DCD">
      <w:pPr>
        <w:numPr>
          <w:ilvl w:val="1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5C3EC3">
        <w:rPr>
          <w:rFonts w:asciiTheme="minorHAnsi" w:hAnsiTheme="minorHAnsi" w:cstheme="minorHAnsi"/>
          <w:spacing w:val="-3"/>
          <w:sz w:val="22"/>
          <w:szCs w:val="22"/>
        </w:rPr>
        <w:t xml:space="preserve">UL 723 </w:t>
      </w:r>
      <w:r w:rsidR="0054507B" w:rsidRPr="005C3EC3">
        <w:rPr>
          <w:rFonts w:asciiTheme="minorHAnsi" w:hAnsiTheme="minorHAnsi" w:cstheme="minorHAnsi"/>
          <w:spacing w:val="-3"/>
          <w:sz w:val="22"/>
          <w:szCs w:val="22"/>
        </w:rPr>
        <w:t>–</w:t>
      </w:r>
      <w:r w:rsidRPr="005C3EC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54507B" w:rsidRPr="005C3EC3">
        <w:rPr>
          <w:rFonts w:asciiTheme="minorHAnsi" w:hAnsiTheme="minorHAnsi" w:cstheme="minorHAnsi"/>
          <w:spacing w:val="-3"/>
          <w:sz w:val="22"/>
          <w:szCs w:val="22"/>
        </w:rPr>
        <w:t xml:space="preserve">Standard for </w:t>
      </w:r>
      <w:r w:rsidRPr="005C3EC3">
        <w:rPr>
          <w:rFonts w:asciiTheme="minorHAnsi" w:hAnsiTheme="minorHAnsi" w:cstheme="minorHAnsi"/>
          <w:spacing w:val="-3"/>
          <w:sz w:val="22"/>
          <w:szCs w:val="22"/>
        </w:rPr>
        <w:t xml:space="preserve">Test for Surface Burning Characteristics of </w:t>
      </w:r>
      <w:smartTag w:uri="urn:schemas-microsoft-com:office:smarttags" w:element="PersonName">
        <w:r w:rsidRPr="005C3EC3">
          <w:rPr>
            <w:rFonts w:asciiTheme="minorHAnsi" w:hAnsiTheme="minorHAnsi" w:cstheme="minorHAnsi"/>
            <w:spacing w:val="-3"/>
            <w:sz w:val="22"/>
            <w:szCs w:val="22"/>
          </w:rPr>
          <w:t>Building</w:t>
        </w:r>
      </w:smartTag>
      <w:r w:rsidR="00DA2174" w:rsidRPr="005C3EC3">
        <w:rPr>
          <w:rFonts w:asciiTheme="minorHAnsi" w:hAnsiTheme="minorHAnsi" w:cstheme="minorHAnsi"/>
          <w:spacing w:val="-3"/>
          <w:sz w:val="22"/>
          <w:szCs w:val="22"/>
        </w:rPr>
        <w:t xml:space="preserve"> Materials</w:t>
      </w:r>
    </w:p>
    <w:p w:rsidR="00616DCD" w:rsidRPr="005C3EC3" w:rsidRDefault="00616DCD">
      <w:pPr>
        <w:numPr>
          <w:ilvl w:val="1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5C3EC3">
        <w:rPr>
          <w:rFonts w:asciiTheme="minorHAnsi" w:hAnsiTheme="minorHAnsi" w:cstheme="minorHAnsi"/>
          <w:spacing w:val="-3"/>
          <w:sz w:val="22"/>
          <w:szCs w:val="22"/>
        </w:rPr>
        <w:t xml:space="preserve">Florida </w:t>
      </w:r>
      <w:smartTag w:uri="urn:schemas-microsoft-com:office:smarttags" w:element="PersonName">
        <w:r w:rsidRPr="005C3EC3">
          <w:rPr>
            <w:rFonts w:asciiTheme="minorHAnsi" w:hAnsiTheme="minorHAnsi" w:cstheme="minorHAnsi"/>
            <w:spacing w:val="-3"/>
            <w:sz w:val="22"/>
            <w:szCs w:val="22"/>
          </w:rPr>
          <w:t>Building</w:t>
        </w:r>
      </w:smartTag>
      <w:r w:rsidRPr="005C3EC3">
        <w:rPr>
          <w:rFonts w:asciiTheme="minorHAnsi" w:hAnsiTheme="minorHAnsi" w:cstheme="minorHAnsi"/>
          <w:spacing w:val="-3"/>
          <w:sz w:val="22"/>
          <w:szCs w:val="22"/>
        </w:rPr>
        <w:t xml:space="preserve"> Code</w:t>
      </w:r>
      <w:r w:rsidR="002C136B" w:rsidRPr="005C3EC3">
        <w:rPr>
          <w:rFonts w:asciiTheme="minorHAnsi" w:hAnsiTheme="minorHAnsi" w:cstheme="minorHAnsi"/>
          <w:spacing w:val="-3"/>
          <w:sz w:val="22"/>
          <w:szCs w:val="22"/>
        </w:rPr>
        <w:t xml:space="preserve"> (FBC)</w:t>
      </w:r>
    </w:p>
    <w:p w:rsidR="00616DCD" w:rsidRPr="005C3EC3" w:rsidRDefault="00605FFA">
      <w:pPr>
        <w:numPr>
          <w:ilvl w:val="0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5C3EC3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616DCD" w:rsidRPr="005C3EC3">
        <w:rPr>
          <w:rFonts w:asciiTheme="minorHAnsi" w:hAnsiTheme="minorHAnsi" w:cstheme="minorHAnsi"/>
          <w:spacing w:val="-3"/>
          <w:sz w:val="22"/>
          <w:szCs w:val="22"/>
        </w:rPr>
        <w:instrText xml:space="preserve">seq level2 \h \r0 </w:instrText>
      </w:r>
      <w:r w:rsidRPr="005C3EC3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="00616DCD" w:rsidRPr="005C3EC3">
        <w:rPr>
          <w:rFonts w:asciiTheme="minorHAnsi" w:hAnsiTheme="minorHAnsi" w:cstheme="minorHAnsi"/>
          <w:spacing w:val="-3"/>
          <w:sz w:val="22"/>
          <w:szCs w:val="22"/>
        </w:rPr>
        <w:t>PERFORMANCE REQUIREMENTS</w:t>
      </w:r>
    </w:p>
    <w:p w:rsidR="00616DCD" w:rsidRPr="005C3EC3" w:rsidRDefault="00616DCD">
      <w:pPr>
        <w:numPr>
          <w:ilvl w:val="1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5C3EC3">
        <w:rPr>
          <w:rFonts w:asciiTheme="minorHAnsi" w:hAnsiTheme="minorHAnsi" w:cstheme="minorHAnsi"/>
          <w:spacing w:val="-3"/>
          <w:sz w:val="22"/>
          <w:szCs w:val="22"/>
        </w:rPr>
        <w:t>Materials of this Section:  Provide continuity of thermal barrier at building enclosure elements.</w:t>
      </w:r>
    </w:p>
    <w:p w:rsidR="00616DCD" w:rsidRPr="005C3EC3" w:rsidRDefault="00605FFA">
      <w:pPr>
        <w:numPr>
          <w:ilvl w:val="0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5C3EC3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616DCD" w:rsidRPr="005C3EC3">
        <w:rPr>
          <w:rFonts w:asciiTheme="minorHAnsi" w:hAnsiTheme="minorHAnsi" w:cstheme="minorHAnsi"/>
          <w:spacing w:val="-3"/>
          <w:sz w:val="22"/>
          <w:szCs w:val="22"/>
        </w:rPr>
        <w:instrText xml:space="preserve">seq level2 \h \r0 </w:instrText>
      </w:r>
      <w:r w:rsidRPr="005C3EC3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="00616DCD" w:rsidRPr="005C3EC3">
        <w:rPr>
          <w:rFonts w:asciiTheme="minorHAnsi" w:hAnsiTheme="minorHAnsi" w:cstheme="minorHAnsi"/>
          <w:spacing w:val="-3"/>
          <w:sz w:val="22"/>
          <w:szCs w:val="22"/>
        </w:rPr>
        <w:t>SUBMITTALS</w:t>
      </w:r>
    </w:p>
    <w:p w:rsidR="00616DCD" w:rsidRPr="005C3EC3" w:rsidRDefault="00616DCD">
      <w:pPr>
        <w:numPr>
          <w:ilvl w:val="1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5C3EC3">
        <w:rPr>
          <w:rFonts w:asciiTheme="minorHAnsi" w:hAnsiTheme="minorHAnsi" w:cstheme="minorHAnsi"/>
          <w:spacing w:val="-3"/>
          <w:sz w:val="22"/>
          <w:szCs w:val="22"/>
        </w:rPr>
        <w:t xml:space="preserve">Submit under provisions of </w:t>
      </w:r>
      <w:r w:rsidR="00771F1E" w:rsidRPr="005C3EC3">
        <w:rPr>
          <w:rFonts w:asciiTheme="minorHAnsi" w:hAnsiTheme="minorHAnsi" w:cstheme="minorHAnsi"/>
          <w:spacing w:val="-3"/>
          <w:sz w:val="22"/>
          <w:szCs w:val="22"/>
        </w:rPr>
        <w:t>Section 01</w:t>
      </w:r>
      <w:r w:rsidR="00DA2174" w:rsidRPr="005C3EC3">
        <w:rPr>
          <w:rFonts w:asciiTheme="minorHAnsi" w:hAnsiTheme="minorHAnsi" w:cstheme="minorHAnsi"/>
          <w:spacing w:val="-3"/>
          <w:sz w:val="22"/>
          <w:szCs w:val="22"/>
        </w:rPr>
        <w:t xml:space="preserve"> 33 00</w:t>
      </w:r>
      <w:r w:rsidRPr="005C3EC3">
        <w:rPr>
          <w:rFonts w:asciiTheme="minorHAnsi" w:hAnsiTheme="minorHAnsi" w:cstheme="minorHAnsi"/>
          <w:spacing w:val="-3"/>
          <w:sz w:val="22"/>
          <w:szCs w:val="22"/>
        </w:rPr>
        <w:t>.</w:t>
      </w:r>
    </w:p>
    <w:p w:rsidR="00616DCD" w:rsidRPr="005C3EC3" w:rsidRDefault="00616DCD">
      <w:pPr>
        <w:numPr>
          <w:ilvl w:val="1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5C3EC3">
        <w:rPr>
          <w:rFonts w:asciiTheme="minorHAnsi" w:hAnsiTheme="minorHAnsi" w:cstheme="minorHAnsi"/>
          <w:spacing w:val="-3"/>
          <w:sz w:val="22"/>
          <w:szCs w:val="22"/>
        </w:rPr>
        <w:t>Product Data:  Provide data on product characteristics, performance criteria</w:t>
      </w:r>
      <w:r w:rsidR="00DA2174" w:rsidRPr="005C3EC3">
        <w:rPr>
          <w:rFonts w:asciiTheme="minorHAnsi" w:hAnsiTheme="minorHAnsi" w:cstheme="minorHAnsi"/>
          <w:spacing w:val="-3"/>
          <w:sz w:val="22"/>
          <w:szCs w:val="22"/>
        </w:rPr>
        <w:t>,</w:t>
      </w:r>
      <w:r w:rsidRPr="005C3EC3">
        <w:rPr>
          <w:rFonts w:asciiTheme="minorHAnsi" w:hAnsiTheme="minorHAnsi" w:cstheme="minorHAnsi"/>
          <w:spacing w:val="-3"/>
          <w:sz w:val="22"/>
          <w:szCs w:val="22"/>
        </w:rPr>
        <w:t xml:space="preserve"> and limitations.</w:t>
      </w:r>
    </w:p>
    <w:p w:rsidR="00616DCD" w:rsidRPr="005C3EC3" w:rsidRDefault="00616DCD">
      <w:pPr>
        <w:numPr>
          <w:ilvl w:val="1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5C3EC3">
        <w:rPr>
          <w:rFonts w:asciiTheme="minorHAnsi" w:hAnsiTheme="minorHAnsi" w:cstheme="minorHAnsi"/>
          <w:spacing w:val="-3"/>
          <w:sz w:val="22"/>
          <w:szCs w:val="22"/>
        </w:rPr>
        <w:t>Manufacturer's Certificate:  Certify that products meet or exceed specified requirements.</w:t>
      </w:r>
    </w:p>
    <w:p w:rsidR="00616DCD" w:rsidRPr="005C3EC3" w:rsidRDefault="00605FFA">
      <w:pPr>
        <w:numPr>
          <w:ilvl w:val="0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5C3EC3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616DCD" w:rsidRPr="005C3EC3">
        <w:rPr>
          <w:rFonts w:asciiTheme="minorHAnsi" w:hAnsiTheme="minorHAnsi" w:cstheme="minorHAnsi"/>
          <w:spacing w:val="-3"/>
          <w:sz w:val="22"/>
          <w:szCs w:val="22"/>
        </w:rPr>
        <w:instrText xml:space="preserve">seq level2 \h \r0 </w:instrText>
      </w:r>
      <w:r w:rsidRPr="005C3EC3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="00616DCD" w:rsidRPr="005C3EC3">
        <w:rPr>
          <w:rFonts w:asciiTheme="minorHAnsi" w:hAnsiTheme="minorHAnsi" w:cstheme="minorHAnsi"/>
          <w:spacing w:val="-3"/>
          <w:sz w:val="22"/>
          <w:szCs w:val="22"/>
        </w:rPr>
        <w:t>COORDINATION</w:t>
      </w:r>
    </w:p>
    <w:p w:rsidR="00616DCD" w:rsidRPr="005C3EC3" w:rsidRDefault="00616DCD">
      <w:pPr>
        <w:numPr>
          <w:ilvl w:val="1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5C3EC3">
        <w:rPr>
          <w:rFonts w:asciiTheme="minorHAnsi" w:hAnsiTheme="minorHAnsi" w:cstheme="minorHAnsi"/>
          <w:spacing w:val="-3"/>
          <w:sz w:val="22"/>
          <w:szCs w:val="22"/>
        </w:rPr>
        <w:t xml:space="preserve">Coordinate work under provisions of </w:t>
      </w:r>
      <w:r w:rsidR="00771F1E" w:rsidRPr="005C3EC3">
        <w:rPr>
          <w:rFonts w:asciiTheme="minorHAnsi" w:hAnsiTheme="minorHAnsi" w:cstheme="minorHAnsi"/>
          <w:spacing w:val="-3"/>
          <w:sz w:val="22"/>
          <w:szCs w:val="22"/>
        </w:rPr>
        <w:t>Section 01</w:t>
      </w:r>
      <w:r w:rsidR="00DA2174" w:rsidRPr="005C3EC3">
        <w:rPr>
          <w:rFonts w:asciiTheme="minorHAnsi" w:hAnsiTheme="minorHAnsi" w:cstheme="minorHAnsi"/>
          <w:spacing w:val="-3"/>
          <w:sz w:val="22"/>
          <w:szCs w:val="22"/>
        </w:rPr>
        <w:t xml:space="preserve"> 31 00</w:t>
      </w:r>
      <w:r w:rsidRPr="005C3EC3">
        <w:rPr>
          <w:rFonts w:asciiTheme="minorHAnsi" w:hAnsiTheme="minorHAnsi" w:cstheme="minorHAnsi"/>
          <w:spacing w:val="-3"/>
          <w:sz w:val="22"/>
          <w:szCs w:val="22"/>
        </w:rPr>
        <w:t>.</w:t>
      </w:r>
    </w:p>
    <w:p w:rsidR="00616DCD" w:rsidRPr="005C3EC3" w:rsidRDefault="00616DCD">
      <w:pPr>
        <w:numPr>
          <w:ilvl w:val="1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5C3EC3">
        <w:rPr>
          <w:rFonts w:asciiTheme="minorHAnsi" w:hAnsiTheme="minorHAnsi" w:cstheme="minorHAnsi"/>
          <w:spacing w:val="-3"/>
          <w:sz w:val="22"/>
          <w:szCs w:val="22"/>
        </w:rPr>
        <w:t xml:space="preserve">Coordinate the work of </w:t>
      </w:r>
      <w:r w:rsidR="00771F1E" w:rsidRPr="005C3EC3">
        <w:rPr>
          <w:rFonts w:asciiTheme="minorHAnsi" w:hAnsiTheme="minorHAnsi" w:cstheme="minorHAnsi"/>
          <w:spacing w:val="-3"/>
          <w:sz w:val="22"/>
          <w:szCs w:val="22"/>
        </w:rPr>
        <w:t>Section 07</w:t>
      </w:r>
      <w:r w:rsidR="00DA2174" w:rsidRPr="005C3EC3">
        <w:rPr>
          <w:rFonts w:asciiTheme="minorHAnsi" w:hAnsiTheme="minorHAnsi" w:cstheme="minorHAnsi"/>
          <w:spacing w:val="-3"/>
          <w:sz w:val="22"/>
          <w:szCs w:val="22"/>
        </w:rPr>
        <w:t xml:space="preserve"> 26 00 </w:t>
      </w:r>
      <w:r w:rsidRPr="005C3EC3">
        <w:rPr>
          <w:rFonts w:asciiTheme="minorHAnsi" w:hAnsiTheme="minorHAnsi" w:cstheme="minorHAnsi"/>
          <w:spacing w:val="-3"/>
          <w:sz w:val="22"/>
          <w:szCs w:val="22"/>
        </w:rPr>
        <w:t>for installation of vapor barrier.</w:t>
      </w:r>
    </w:p>
    <w:p w:rsidR="005C3EC3" w:rsidRPr="005C3EC3" w:rsidRDefault="005C3EC3" w:rsidP="00D57C95">
      <w:pPr>
        <w:tabs>
          <w:tab w:val="left" w:pos="90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</w:p>
    <w:p w:rsidR="00616DCD" w:rsidRPr="005C3EC3" w:rsidRDefault="00616DCD" w:rsidP="00D57C95">
      <w:pPr>
        <w:tabs>
          <w:tab w:val="left" w:pos="900"/>
        </w:tabs>
        <w:suppressAutoHyphens/>
        <w:rPr>
          <w:rFonts w:asciiTheme="minorHAnsi" w:hAnsiTheme="minorHAnsi" w:cstheme="minorHAnsi"/>
          <w:b/>
          <w:spacing w:val="-3"/>
          <w:sz w:val="22"/>
          <w:szCs w:val="22"/>
        </w:rPr>
      </w:pPr>
      <w:r w:rsidRPr="005C3EC3">
        <w:rPr>
          <w:rFonts w:asciiTheme="minorHAnsi" w:hAnsiTheme="minorHAnsi" w:cstheme="minorHAnsi"/>
          <w:b/>
          <w:spacing w:val="-3"/>
          <w:sz w:val="22"/>
          <w:szCs w:val="22"/>
        </w:rPr>
        <w:t>PART 2</w:t>
      </w:r>
      <w:r w:rsidR="00D57C95" w:rsidRPr="005C3EC3">
        <w:rPr>
          <w:rFonts w:asciiTheme="minorHAnsi" w:hAnsiTheme="minorHAnsi" w:cstheme="minorHAnsi"/>
          <w:b/>
          <w:spacing w:val="-3"/>
          <w:sz w:val="22"/>
          <w:szCs w:val="22"/>
        </w:rPr>
        <w:tab/>
      </w:r>
      <w:r w:rsidRPr="005C3EC3">
        <w:rPr>
          <w:rFonts w:asciiTheme="minorHAnsi" w:hAnsiTheme="minorHAnsi" w:cstheme="minorHAnsi"/>
          <w:b/>
          <w:spacing w:val="-3"/>
          <w:sz w:val="22"/>
          <w:szCs w:val="22"/>
        </w:rPr>
        <w:t>PRODUCTS</w:t>
      </w:r>
    </w:p>
    <w:p w:rsidR="00616DCD" w:rsidRPr="005C3EC3" w:rsidRDefault="00605FFA">
      <w:pPr>
        <w:numPr>
          <w:ilvl w:val="0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5C3EC3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616DCD" w:rsidRPr="005C3EC3">
        <w:rPr>
          <w:rFonts w:asciiTheme="minorHAnsi" w:hAnsiTheme="minorHAnsi" w:cstheme="minorHAnsi"/>
          <w:spacing w:val="-3"/>
          <w:sz w:val="22"/>
          <w:szCs w:val="22"/>
        </w:rPr>
        <w:instrText xml:space="preserve">seq level0 \h \r1 </w:instrText>
      </w:r>
      <w:r w:rsidRPr="005C3EC3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5C3EC3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616DCD" w:rsidRPr="005C3EC3">
        <w:rPr>
          <w:rFonts w:asciiTheme="minorHAnsi" w:hAnsiTheme="minorHAnsi" w:cstheme="minorHAnsi"/>
          <w:spacing w:val="-3"/>
          <w:sz w:val="22"/>
          <w:szCs w:val="22"/>
        </w:rPr>
        <w:instrText xml:space="preserve">seq level1 \h \r0 </w:instrText>
      </w:r>
      <w:r w:rsidRPr="005C3EC3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5C3EC3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616DCD" w:rsidRPr="005C3EC3">
        <w:rPr>
          <w:rFonts w:asciiTheme="minorHAnsi" w:hAnsiTheme="minorHAnsi" w:cstheme="minorHAnsi"/>
          <w:spacing w:val="-3"/>
          <w:sz w:val="22"/>
          <w:szCs w:val="22"/>
        </w:rPr>
        <w:instrText xml:space="preserve">seq level2 \h \r0 </w:instrText>
      </w:r>
      <w:r w:rsidRPr="005C3EC3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5C3EC3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616DCD" w:rsidRPr="005C3EC3">
        <w:rPr>
          <w:rFonts w:asciiTheme="minorHAnsi" w:hAnsiTheme="minorHAnsi" w:cstheme="minorHAnsi"/>
          <w:spacing w:val="-3"/>
          <w:sz w:val="22"/>
          <w:szCs w:val="22"/>
        </w:rPr>
        <w:instrText xml:space="preserve">seq level3 \h \r0 </w:instrText>
      </w:r>
      <w:r w:rsidRPr="005C3EC3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5C3EC3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616DCD" w:rsidRPr="005C3EC3">
        <w:rPr>
          <w:rFonts w:asciiTheme="minorHAnsi" w:hAnsiTheme="minorHAnsi" w:cstheme="minorHAnsi"/>
          <w:spacing w:val="-3"/>
          <w:sz w:val="22"/>
          <w:szCs w:val="22"/>
        </w:rPr>
        <w:instrText xml:space="preserve">seq level4 \h \r0 </w:instrText>
      </w:r>
      <w:r w:rsidRPr="005C3EC3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5C3EC3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616DCD" w:rsidRPr="005C3EC3">
        <w:rPr>
          <w:rFonts w:asciiTheme="minorHAnsi" w:hAnsiTheme="minorHAnsi" w:cstheme="minorHAnsi"/>
          <w:spacing w:val="-3"/>
          <w:sz w:val="22"/>
          <w:szCs w:val="22"/>
        </w:rPr>
        <w:instrText xml:space="preserve">seq level5 \h \r0 </w:instrText>
      </w:r>
      <w:r w:rsidRPr="005C3EC3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5C3EC3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616DCD" w:rsidRPr="005C3EC3">
        <w:rPr>
          <w:rFonts w:asciiTheme="minorHAnsi" w:hAnsiTheme="minorHAnsi" w:cstheme="minorHAnsi"/>
          <w:spacing w:val="-3"/>
          <w:sz w:val="22"/>
          <w:szCs w:val="22"/>
        </w:rPr>
        <w:instrText xml:space="preserve">seq level6 \h \r0 </w:instrText>
      </w:r>
      <w:r w:rsidRPr="005C3EC3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5C3EC3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616DCD" w:rsidRPr="005C3EC3">
        <w:rPr>
          <w:rFonts w:asciiTheme="minorHAnsi" w:hAnsiTheme="minorHAnsi" w:cstheme="minorHAnsi"/>
          <w:spacing w:val="-3"/>
          <w:sz w:val="22"/>
          <w:szCs w:val="22"/>
        </w:rPr>
        <w:instrText xml:space="preserve">seq level7 \h \r0 </w:instrText>
      </w:r>
      <w:r w:rsidRPr="005C3EC3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5C3EC3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616DCD" w:rsidRPr="005C3EC3">
        <w:rPr>
          <w:rFonts w:asciiTheme="minorHAnsi" w:hAnsiTheme="minorHAnsi" w:cstheme="minorHAnsi"/>
          <w:spacing w:val="-3"/>
          <w:sz w:val="22"/>
          <w:szCs w:val="22"/>
        </w:rPr>
        <w:instrText xml:space="preserve">seq level2 \h \r0 </w:instrText>
      </w:r>
      <w:r w:rsidRPr="005C3EC3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="00616DCD" w:rsidRPr="005C3EC3">
        <w:rPr>
          <w:rFonts w:asciiTheme="minorHAnsi" w:hAnsiTheme="minorHAnsi" w:cstheme="minorHAnsi"/>
          <w:spacing w:val="-3"/>
          <w:sz w:val="22"/>
          <w:szCs w:val="22"/>
        </w:rPr>
        <w:t>MATERIALS</w:t>
      </w:r>
    </w:p>
    <w:p w:rsidR="00616DCD" w:rsidRPr="005C3EC3" w:rsidRDefault="00616DCD">
      <w:pPr>
        <w:numPr>
          <w:ilvl w:val="1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5C3EC3">
        <w:rPr>
          <w:rFonts w:asciiTheme="minorHAnsi" w:hAnsiTheme="minorHAnsi" w:cstheme="minorHAnsi"/>
          <w:spacing w:val="-3"/>
          <w:sz w:val="22"/>
          <w:szCs w:val="22"/>
        </w:rPr>
        <w:t xml:space="preserve">Thermal Batt: </w:t>
      </w:r>
      <w:r w:rsidR="00DA2174" w:rsidRPr="005C3EC3">
        <w:rPr>
          <w:rFonts w:asciiTheme="minorHAnsi" w:hAnsiTheme="minorHAnsi" w:cstheme="minorHAnsi"/>
          <w:spacing w:val="-3"/>
          <w:sz w:val="22"/>
          <w:szCs w:val="22"/>
        </w:rPr>
        <w:t xml:space="preserve">Provide and install </w:t>
      </w:r>
      <w:r w:rsidRPr="005C3EC3">
        <w:rPr>
          <w:rFonts w:asciiTheme="minorHAnsi" w:hAnsiTheme="minorHAnsi" w:cstheme="minorHAnsi"/>
          <w:spacing w:val="-3"/>
          <w:sz w:val="22"/>
          <w:szCs w:val="22"/>
        </w:rPr>
        <w:t>ASTM C665</w:t>
      </w:r>
      <w:r w:rsidR="0029552D" w:rsidRPr="005C3EC3">
        <w:rPr>
          <w:rFonts w:asciiTheme="minorHAnsi" w:hAnsiTheme="minorHAnsi" w:cstheme="minorHAnsi"/>
          <w:spacing w:val="-3"/>
          <w:sz w:val="22"/>
          <w:szCs w:val="22"/>
        </w:rPr>
        <w:t>,</w:t>
      </w:r>
      <w:r w:rsidRPr="005C3EC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9F0585" w:rsidRPr="005C3EC3">
        <w:rPr>
          <w:rFonts w:asciiTheme="minorHAnsi" w:hAnsiTheme="minorHAnsi" w:cstheme="minorHAnsi"/>
          <w:spacing w:val="-3"/>
          <w:sz w:val="22"/>
          <w:szCs w:val="22"/>
        </w:rPr>
        <w:t>un-</w:t>
      </w:r>
      <w:r w:rsidRPr="005C3EC3">
        <w:rPr>
          <w:rFonts w:asciiTheme="minorHAnsi" w:hAnsiTheme="minorHAnsi" w:cstheme="minorHAnsi"/>
          <w:spacing w:val="-3"/>
          <w:sz w:val="22"/>
          <w:szCs w:val="22"/>
        </w:rPr>
        <w:t>faced glass fiber thermal insulation</w:t>
      </w:r>
      <w:r w:rsidR="00DA2174" w:rsidRPr="005C3EC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5C3EC3">
        <w:rPr>
          <w:rFonts w:asciiTheme="minorHAnsi" w:hAnsiTheme="minorHAnsi" w:cstheme="minorHAnsi"/>
          <w:spacing w:val="-3"/>
          <w:sz w:val="22"/>
          <w:szCs w:val="22"/>
        </w:rPr>
        <w:t>in accordance with ASTM C518, R-Value for insulation only as indicated on drawings.</w:t>
      </w:r>
    </w:p>
    <w:p w:rsidR="00616DCD" w:rsidRPr="005C3EC3" w:rsidRDefault="00DA2174">
      <w:pPr>
        <w:numPr>
          <w:ilvl w:val="2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5C3EC3">
        <w:rPr>
          <w:rFonts w:asciiTheme="minorHAnsi" w:hAnsiTheme="minorHAnsi" w:cstheme="minorHAnsi"/>
          <w:spacing w:val="-3"/>
          <w:sz w:val="22"/>
          <w:szCs w:val="22"/>
        </w:rPr>
        <w:t>FRK (foil), Type III, Class A</w:t>
      </w:r>
    </w:p>
    <w:p w:rsidR="00616DCD" w:rsidRPr="005C3EC3" w:rsidRDefault="00DA2174">
      <w:pPr>
        <w:numPr>
          <w:ilvl w:val="2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5C3EC3">
        <w:rPr>
          <w:rFonts w:asciiTheme="minorHAnsi" w:hAnsiTheme="minorHAnsi" w:cstheme="minorHAnsi"/>
          <w:spacing w:val="-3"/>
          <w:sz w:val="22"/>
          <w:szCs w:val="22"/>
        </w:rPr>
        <w:t>PSK (white), Type II, Class A</w:t>
      </w:r>
    </w:p>
    <w:p w:rsidR="00616DCD" w:rsidRPr="005C3EC3" w:rsidRDefault="00616DCD">
      <w:pPr>
        <w:numPr>
          <w:ilvl w:val="2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5C3EC3">
        <w:rPr>
          <w:rFonts w:asciiTheme="minorHAnsi" w:hAnsiTheme="minorHAnsi" w:cstheme="minorHAnsi"/>
          <w:spacing w:val="-3"/>
          <w:sz w:val="22"/>
          <w:szCs w:val="22"/>
        </w:rPr>
        <w:t>Surfacing Burning Characteristics for both FRK and PSK faced product:</w:t>
      </w:r>
    </w:p>
    <w:p w:rsidR="00616DCD" w:rsidRPr="005C3EC3" w:rsidRDefault="00616DCD">
      <w:pPr>
        <w:numPr>
          <w:ilvl w:val="2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5C3EC3">
        <w:rPr>
          <w:rFonts w:asciiTheme="minorHAnsi" w:hAnsiTheme="minorHAnsi" w:cstheme="minorHAnsi"/>
          <w:spacing w:val="-3"/>
          <w:sz w:val="22"/>
          <w:szCs w:val="22"/>
        </w:rPr>
        <w:t>Maximum Flame Spread: 25</w:t>
      </w:r>
    </w:p>
    <w:p w:rsidR="00616DCD" w:rsidRPr="005C3EC3" w:rsidRDefault="00616DCD">
      <w:pPr>
        <w:numPr>
          <w:ilvl w:val="2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5C3EC3">
        <w:rPr>
          <w:rFonts w:asciiTheme="minorHAnsi" w:hAnsiTheme="minorHAnsi" w:cstheme="minorHAnsi"/>
          <w:spacing w:val="-3"/>
          <w:sz w:val="22"/>
          <w:szCs w:val="22"/>
        </w:rPr>
        <w:t>Maximum Smoke Developed: 50</w:t>
      </w:r>
    </w:p>
    <w:p w:rsidR="00616DCD" w:rsidRPr="005C3EC3" w:rsidRDefault="00616DCD">
      <w:pPr>
        <w:numPr>
          <w:ilvl w:val="2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5C3EC3">
        <w:rPr>
          <w:rFonts w:asciiTheme="minorHAnsi" w:hAnsiTheme="minorHAnsi" w:cstheme="minorHAnsi"/>
          <w:spacing w:val="-3"/>
          <w:sz w:val="22"/>
          <w:szCs w:val="22"/>
        </w:rPr>
        <w:t>Combustion Characteristics: Non-combustible.</w:t>
      </w:r>
    </w:p>
    <w:p w:rsidR="00616DCD" w:rsidRPr="005C3EC3" w:rsidRDefault="00616DCD">
      <w:pPr>
        <w:numPr>
          <w:ilvl w:val="2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5C3EC3">
        <w:rPr>
          <w:rFonts w:asciiTheme="minorHAnsi" w:hAnsiTheme="minorHAnsi" w:cstheme="minorHAnsi"/>
          <w:spacing w:val="-3"/>
          <w:sz w:val="22"/>
          <w:szCs w:val="22"/>
        </w:rPr>
        <w:lastRenderedPageBreak/>
        <w:t xml:space="preserve">Dimensional Stability: </w:t>
      </w:r>
      <w:r w:rsidR="00DA2174" w:rsidRPr="005C3EC3">
        <w:rPr>
          <w:rFonts w:asciiTheme="minorHAnsi" w:hAnsiTheme="minorHAnsi" w:cstheme="minorHAnsi"/>
          <w:spacing w:val="-3"/>
          <w:sz w:val="22"/>
          <w:szCs w:val="22"/>
        </w:rPr>
        <w:t>Linear Shrinkage less than 0.1%</w:t>
      </w:r>
    </w:p>
    <w:p w:rsidR="00616DCD" w:rsidRPr="005C3EC3" w:rsidRDefault="00616DCD">
      <w:pPr>
        <w:numPr>
          <w:ilvl w:val="1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5C3EC3">
        <w:rPr>
          <w:rFonts w:asciiTheme="minorHAnsi" w:hAnsiTheme="minorHAnsi" w:cstheme="minorHAnsi"/>
          <w:spacing w:val="-3"/>
          <w:sz w:val="22"/>
          <w:szCs w:val="22"/>
        </w:rPr>
        <w:t xml:space="preserve">Acoustical Batt: </w:t>
      </w:r>
      <w:r w:rsidR="00DA2174" w:rsidRPr="005C3EC3">
        <w:rPr>
          <w:rFonts w:asciiTheme="minorHAnsi" w:hAnsiTheme="minorHAnsi" w:cstheme="minorHAnsi"/>
          <w:spacing w:val="-3"/>
          <w:sz w:val="22"/>
          <w:szCs w:val="22"/>
        </w:rPr>
        <w:t xml:space="preserve">Provide and install </w:t>
      </w:r>
      <w:r w:rsidRPr="005C3EC3">
        <w:rPr>
          <w:rFonts w:asciiTheme="minorHAnsi" w:hAnsiTheme="minorHAnsi" w:cstheme="minorHAnsi"/>
          <w:spacing w:val="-3"/>
          <w:sz w:val="22"/>
          <w:szCs w:val="22"/>
        </w:rPr>
        <w:t>ASTM C665 un-faced glass fiber acoustical insulation</w:t>
      </w:r>
      <w:r w:rsidR="00D57C95" w:rsidRPr="005C3EC3">
        <w:rPr>
          <w:rFonts w:asciiTheme="minorHAnsi" w:hAnsiTheme="minorHAnsi" w:cstheme="minorHAnsi"/>
          <w:spacing w:val="-3"/>
          <w:sz w:val="22"/>
          <w:szCs w:val="22"/>
        </w:rPr>
        <w:t>,</w:t>
      </w:r>
      <w:r w:rsidRPr="005C3EC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D57C95" w:rsidRPr="005C3EC3">
        <w:rPr>
          <w:rFonts w:asciiTheme="minorHAnsi" w:hAnsiTheme="minorHAnsi" w:cstheme="minorHAnsi"/>
          <w:spacing w:val="-3"/>
          <w:sz w:val="22"/>
          <w:szCs w:val="22"/>
        </w:rPr>
        <w:t>i</w:t>
      </w:r>
      <w:r w:rsidRPr="005C3EC3">
        <w:rPr>
          <w:rFonts w:asciiTheme="minorHAnsi" w:hAnsiTheme="minorHAnsi" w:cstheme="minorHAnsi"/>
          <w:spacing w:val="-3"/>
          <w:sz w:val="22"/>
          <w:szCs w:val="22"/>
        </w:rPr>
        <w:t xml:space="preserve">nstall </w:t>
      </w:r>
      <w:r w:rsidR="00DA2174" w:rsidRPr="005C3EC3">
        <w:rPr>
          <w:rFonts w:asciiTheme="minorHAnsi" w:hAnsiTheme="minorHAnsi" w:cstheme="minorHAnsi"/>
          <w:spacing w:val="-3"/>
          <w:sz w:val="22"/>
          <w:szCs w:val="22"/>
        </w:rPr>
        <w:t xml:space="preserve">in areas </w:t>
      </w:r>
      <w:r w:rsidRPr="005C3EC3">
        <w:rPr>
          <w:rFonts w:asciiTheme="minorHAnsi" w:hAnsiTheme="minorHAnsi" w:cstheme="minorHAnsi"/>
          <w:spacing w:val="-3"/>
          <w:sz w:val="22"/>
          <w:szCs w:val="22"/>
        </w:rPr>
        <w:t>as shown on the drawings.</w:t>
      </w:r>
    </w:p>
    <w:p w:rsidR="00616DCD" w:rsidRPr="005C3EC3" w:rsidRDefault="00DA2174">
      <w:pPr>
        <w:numPr>
          <w:ilvl w:val="2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5C3EC3">
        <w:rPr>
          <w:rFonts w:asciiTheme="minorHAnsi" w:hAnsiTheme="minorHAnsi" w:cstheme="minorHAnsi"/>
          <w:spacing w:val="-3"/>
          <w:sz w:val="22"/>
          <w:szCs w:val="22"/>
        </w:rPr>
        <w:t>Type I</w:t>
      </w:r>
    </w:p>
    <w:p w:rsidR="00616DCD" w:rsidRPr="005C3EC3" w:rsidRDefault="00616DCD">
      <w:pPr>
        <w:numPr>
          <w:ilvl w:val="2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5C3EC3">
        <w:rPr>
          <w:rFonts w:asciiTheme="minorHAnsi" w:hAnsiTheme="minorHAnsi" w:cstheme="minorHAnsi"/>
          <w:spacing w:val="-3"/>
          <w:sz w:val="22"/>
          <w:szCs w:val="22"/>
        </w:rPr>
        <w:t>Surfacing Burning Characteristics</w:t>
      </w:r>
      <w:r w:rsidR="0029552D" w:rsidRPr="005C3EC3">
        <w:rPr>
          <w:rFonts w:asciiTheme="minorHAnsi" w:hAnsiTheme="minorHAnsi" w:cstheme="minorHAnsi"/>
          <w:spacing w:val="-3"/>
          <w:sz w:val="22"/>
          <w:szCs w:val="22"/>
        </w:rPr>
        <w:t>, max flame spread of 10 and max smoke developed of 10.</w:t>
      </w:r>
    </w:p>
    <w:p w:rsidR="00616DCD" w:rsidRPr="005C3EC3" w:rsidRDefault="00616DCD">
      <w:pPr>
        <w:numPr>
          <w:ilvl w:val="2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5C3EC3">
        <w:rPr>
          <w:rFonts w:asciiTheme="minorHAnsi" w:hAnsiTheme="minorHAnsi" w:cstheme="minorHAnsi"/>
          <w:spacing w:val="-3"/>
          <w:sz w:val="22"/>
          <w:szCs w:val="22"/>
        </w:rPr>
        <w:t>Combustion Characteristics: Passes ASTM E136</w:t>
      </w:r>
    </w:p>
    <w:p w:rsidR="00616DCD" w:rsidRPr="005C3EC3" w:rsidRDefault="00616DCD">
      <w:pPr>
        <w:numPr>
          <w:ilvl w:val="2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5C3EC3">
        <w:rPr>
          <w:rFonts w:asciiTheme="minorHAnsi" w:hAnsiTheme="minorHAnsi" w:cstheme="minorHAnsi"/>
          <w:spacing w:val="-3"/>
          <w:sz w:val="22"/>
          <w:szCs w:val="22"/>
        </w:rPr>
        <w:t>Fire Resistance Ratings: Passes ASTM E119 as part of a complete fire tested wall assembly</w:t>
      </w:r>
    </w:p>
    <w:p w:rsidR="00616DCD" w:rsidRPr="005C3EC3" w:rsidRDefault="00616DCD">
      <w:pPr>
        <w:numPr>
          <w:ilvl w:val="2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5C3EC3">
        <w:rPr>
          <w:rFonts w:asciiTheme="minorHAnsi" w:hAnsiTheme="minorHAnsi" w:cstheme="minorHAnsi"/>
          <w:spacing w:val="-3"/>
          <w:sz w:val="22"/>
          <w:szCs w:val="22"/>
        </w:rPr>
        <w:t>Dimensional Stability: Linear Shrinkage less than 0.1%</w:t>
      </w:r>
    </w:p>
    <w:p w:rsidR="00616DCD" w:rsidRPr="005C3EC3" w:rsidRDefault="00616DCD">
      <w:pPr>
        <w:numPr>
          <w:ilvl w:val="0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5C3EC3">
        <w:rPr>
          <w:rFonts w:asciiTheme="minorHAnsi" w:hAnsiTheme="minorHAnsi" w:cstheme="minorHAnsi"/>
          <w:spacing w:val="-3"/>
          <w:sz w:val="22"/>
          <w:szCs w:val="22"/>
        </w:rPr>
        <w:t>ACCESSORIES</w:t>
      </w:r>
    </w:p>
    <w:p w:rsidR="00616DCD" w:rsidRPr="005C3EC3" w:rsidRDefault="00616DCD">
      <w:pPr>
        <w:numPr>
          <w:ilvl w:val="1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5C3EC3">
        <w:rPr>
          <w:rFonts w:asciiTheme="minorHAnsi" w:hAnsiTheme="minorHAnsi" w:cstheme="minorHAnsi"/>
          <w:spacing w:val="-3"/>
          <w:sz w:val="22"/>
          <w:szCs w:val="22"/>
        </w:rPr>
        <w:t>Steel wire: electroplated; type and size to suit application.</w:t>
      </w:r>
    </w:p>
    <w:p w:rsidR="00616DCD" w:rsidRPr="005C3EC3" w:rsidRDefault="00616DCD">
      <w:pPr>
        <w:numPr>
          <w:ilvl w:val="1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5C3EC3">
        <w:rPr>
          <w:rFonts w:asciiTheme="minorHAnsi" w:hAnsiTheme="minorHAnsi" w:cstheme="minorHAnsi"/>
          <w:spacing w:val="-3"/>
          <w:sz w:val="22"/>
          <w:szCs w:val="22"/>
        </w:rPr>
        <w:t>Tape:  Polyethylene self-adhering type, mesh reinforced.</w:t>
      </w:r>
    </w:p>
    <w:p w:rsidR="00616DCD" w:rsidRPr="005C3EC3" w:rsidRDefault="00616DCD">
      <w:pPr>
        <w:numPr>
          <w:ilvl w:val="1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5C3EC3">
        <w:rPr>
          <w:rFonts w:asciiTheme="minorHAnsi" w:hAnsiTheme="minorHAnsi" w:cstheme="minorHAnsi"/>
          <w:spacing w:val="-3"/>
          <w:sz w:val="22"/>
          <w:szCs w:val="22"/>
        </w:rPr>
        <w:t>Insulation Fasteners: Steel impale spindle and clip on flat metal base, self-adhering backing, length to suit insulation thickness, capable of securely and rigidly fastening insulation in place.</w:t>
      </w:r>
    </w:p>
    <w:p w:rsidR="00616DCD" w:rsidRPr="005C3EC3" w:rsidRDefault="00616DCD">
      <w:pPr>
        <w:numPr>
          <w:ilvl w:val="1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5C3EC3">
        <w:rPr>
          <w:rFonts w:asciiTheme="minorHAnsi" w:hAnsiTheme="minorHAnsi" w:cstheme="minorHAnsi"/>
          <w:spacing w:val="-3"/>
          <w:sz w:val="22"/>
          <w:szCs w:val="22"/>
        </w:rPr>
        <w:t>Wire Mesh: Galvanized steel, hexagonal wire mesh.</w:t>
      </w:r>
    </w:p>
    <w:p w:rsidR="00616DCD" w:rsidRPr="005C3EC3" w:rsidRDefault="00616DCD">
      <w:p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</w:p>
    <w:p w:rsidR="00616DCD" w:rsidRPr="005C3EC3" w:rsidRDefault="00616DCD" w:rsidP="00D57C95">
      <w:pPr>
        <w:tabs>
          <w:tab w:val="left" w:pos="900"/>
        </w:tabs>
        <w:suppressAutoHyphens/>
        <w:rPr>
          <w:rFonts w:asciiTheme="minorHAnsi" w:hAnsiTheme="minorHAnsi" w:cstheme="minorHAnsi"/>
          <w:b/>
          <w:spacing w:val="-3"/>
          <w:sz w:val="22"/>
          <w:szCs w:val="22"/>
        </w:rPr>
      </w:pPr>
      <w:r w:rsidRPr="005C3EC3">
        <w:rPr>
          <w:rFonts w:asciiTheme="minorHAnsi" w:hAnsiTheme="minorHAnsi" w:cstheme="minorHAnsi"/>
          <w:b/>
          <w:spacing w:val="-3"/>
          <w:sz w:val="22"/>
          <w:szCs w:val="22"/>
        </w:rPr>
        <w:t>PART 3</w:t>
      </w:r>
      <w:r w:rsidR="00D57C95" w:rsidRPr="005C3EC3">
        <w:rPr>
          <w:rFonts w:asciiTheme="minorHAnsi" w:hAnsiTheme="minorHAnsi" w:cstheme="minorHAnsi"/>
          <w:b/>
          <w:spacing w:val="-3"/>
          <w:sz w:val="22"/>
          <w:szCs w:val="22"/>
        </w:rPr>
        <w:tab/>
      </w:r>
      <w:r w:rsidRPr="005C3EC3">
        <w:rPr>
          <w:rFonts w:asciiTheme="minorHAnsi" w:hAnsiTheme="minorHAnsi" w:cstheme="minorHAnsi"/>
          <w:b/>
          <w:spacing w:val="-3"/>
          <w:sz w:val="22"/>
          <w:szCs w:val="22"/>
        </w:rPr>
        <w:t>EXECUTION</w:t>
      </w:r>
    </w:p>
    <w:p w:rsidR="00616DCD" w:rsidRPr="005C3EC3" w:rsidRDefault="00605FFA">
      <w:pPr>
        <w:numPr>
          <w:ilvl w:val="0"/>
          <w:numId w:val="5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5C3EC3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616DCD" w:rsidRPr="005C3EC3">
        <w:rPr>
          <w:rFonts w:asciiTheme="minorHAnsi" w:hAnsiTheme="minorHAnsi" w:cstheme="minorHAnsi"/>
          <w:spacing w:val="-3"/>
          <w:sz w:val="22"/>
          <w:szCs w:val="22"/>
        </w:rPr>
        <w:instrText xml:space="preserve">seq level0 \h \r1 </w:instrText>
      </w:r>
      <w:r w:rsidRPr="005C3EC3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5C3EC3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616DCD" w:rsidRPr="005C3EC3">
        <w:rPr>
          <w:rFonts w:asciiTheme="minorHAnsi" w:hAnsiTheme="minorHAnsi" w:cstheme="minorHAnsi"/>
          <w:spacing w:val="-3"/>
          <w:sz w:val="22"/>
          <w:szCs w:val="22"/>
        </w:rPr>
        <w:instrText xml:space="preserve">seq level1 \h \r0 </w:instrText>
      </w:r>
      <w:r w:rsidRPr="005C3EC3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5C3EC3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616DCD" w:rsidRPr="005C3EC3">
        <w:rPr>
          <w:rFonts w:asciiTheme="minorHAnsi" w:hAnsiTheme="minorHAnsi" w:cstheme="minorHAnsi"/>
          <w:spacing w:val="-3"/>
          <w:sz w:val="22"/>
          <w:szCs w:val="22"/>
        </w:rPr>
        <w:instrText xml:space="preserve">seq level2 \h \r0 </w:instrText>
      </w:r>
      <w:r w:rsidRPr="005C3EC3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5C3EC3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616DCD" w:rsidRPr="005C3EC3">
        <w:rPr>
          <w:rFonts w:asciiTheme="minorHAnsi" w:hAnsiTheme="minorHAnsi" w:cstheme="minorHAnsi"/>
          <w:spacing w:val="-3"/>
          <w:sz w:val="22"/>
          <w:szCs w:val="22"/>
        </w:rPr>
        <w:instrText xml:space="preserve">seq level3 \h \r0 </w:instrText>
      </w:r>
      <w:r w:rsidRPr="005C3EC3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5C3EC3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616DCD" w:rsidRPr="005C3EC3">
        <w:rPr>
          <w:rFonts w:asciiTheme="minorHAnsi" w:hAnsiTheme="minorHAnsi" w:cstheme="minorHAnsi"/>
          <w:spacing w:val="-3"/>
          <w:sz w:val="22"/>
          <w:szCs w:val="22"/>
        </w:rPr>
        <w:instrText xml:space="preserve">seq level4 \h \r0 </w:instrText>
      </w:r>
      <w:r w:rsidRPr="005C3EC3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5C3EC3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616DCD" w:rsidRPr="005C3EC3">
        <w:rPr>
          <w:rFonts w:asciiTheme="minorHAnsi" w:hAnsiTheme="minorHAnsi" w:cstheme="minorHAnsi"/>
          <w:spacing w:val="-3"/>
          <w:sz w:val="22"/>
          <w:szCs w:val="22"/>
        </w:rPr>
        <w:instrText xml:space="preserve">seq level5 \h \r0 </w:instrText>
      </w:r>
      <w:r w:rsidRPr="005C3EC3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5C3EC3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616DCD" w:rsidRPr="005C3EC3">
        <w:rPr>
          <w:rFonts w:asciiTheme="minorHAnsi" w:hAnsiTheme="minorHAnsi" w:cstheme="minorHAnsi"/>
          <w:spacing w:val="-3"/>
          <w:sz w:val="22"/>
          <w:szCs w:val="22"/>
        </w:rPr>
        <w:instrText xml:space="preserve">seq level6 \h \r0 </w:instrText>
      </w:r>
      <w:r w:rsidRPr="005C3EC3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5C3EC3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616DCD" w:rsidRPr="005C3EC3">
        <w:rPr>
          <w:rFonts w:asciiTheme="minorHAnsi" w:hAnsiTheme="minorHAnsi" w:cstheme="minorHAnsi"/>
          <w:spacing w:val="-3"/>
          <w:sz w:val="22"/>
          <w:szCs w:val="22"/>
        </w:rPr>
        <w:instrText xml:space="preserve">seq level7 \h \r0 </w:instrText>
      </w:r>
      <w:r w:rsidRPr="005C3EC3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5C3EC3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616DCD" w:rsidRPr="005C3EC3">
        <w:rPr>
          <w:rFonts w:asciiTheme="minorHAnsi" w:hAnsiTheme="minorHAnsi" w:cstheme="minorHAnsi"/>
          <w:spacing w:val="-3"/>
          <w:sz w:val="22"/>
          <w:szCs w:val="22"/>
        </w:rPr>
        <w:instrText xml:space="preserve">seq level2 \h \r0 </w:instrText>
      </w:r>
      <w:r w:rsidRPr="005C3EC3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="00616DCD" w:rsidRPr="005C3EC3">
        <w:rPr>
          <w:rFonts w:asciiTheme="minorHAnsi" w:hAnsiTheme="minorHAnsi" w:cstheme="minorHAnsi"/>
          <w:spacing w:val="-3"/>
          <w:sz w:val="22"/>
          <w:szCs w:val="22"/>
        </w:rPr>
        <w:t>EXAMINATION</w:t>
      </w:r>
    </w:p>
    <w:p w:rsidR="00616DCD" w:rsidRPr="005C3EC3" w:rsidRDefault="00616DCD">
      <w:pPr>
        <w:numPr>
          <w:ilvl w:val="1"/>
          <w:numId w:val="5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5C3EC3">
        <w:rPr>
          <w:rFonts w:asciiTheme="minorHAnsi" w:hAnsiTheme="minorHAnsi" w:cstheme="minorHAnsi"/>
          <w:spacing w:val="-3"/>
          <w:sz w:val="22"/>
          <w:szCs w:val="22"/>
        </w:rPr>
        <w:t>Verify site conditions under provisions of Section</w:t>
      </w:r>
      <w:r w:rsidR="00DA2174" w:rsidRPr="005C3EC3">
        <w:rPr>
          <w:rFonts w:asciiTheme="minorHAnsi" w:hAnsiTheme="minorHAnsi" w:cstheme="minorHAnsi"/>
          <w:spacing w:val="-3"/>
          <w:sz w:val="22"/>
          <w:szCs w:val="22"/>
        </w:rPr>
        <w:t xml:space="preserve"> 01 31 00</w:t>
      </w:r>
    </w:p>
    <w:p w:rsidR="00616DCD" w:rsidRPr="005C3EC3" w:rsidRDefault="00616DCD">
      <w:pPr>
        <w:numPr>
          <w:ilvl w:val="1"/>
          <w:numId w:val="5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5C3EC3">
        <w:rPr>
          <w:rFonts w:asciiTheme="minorHAnsi" w:hAnsiTheme="minorHAnsi" w:cstheme="minorHAnsi"/>
          <w:spacing w:val="-3"/>
          <w:sz w:val="22"/>
          <w:szCs w:val="22"/>
        </w:rPr>
        <w:t>Verify that substrate, adjacent materials, and insulation are dry and ready to receive insulation.</w:t>
      </w:r>
    </w:p>
    <w:p w:rsidR="00616DCD" w:rsidRPr="005C3EC3" w:rsidRDefault="00616DCD">
      <w:pPr>
        <w:numPr>
          <w:ilvl w:val="0"/>
          <w:numId w:val="5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5C3EC3">
        <w:rPr>
          <w:rFonts w:asciiTheme="minorHAnsi" w:hAnsiTheme="minorHAnsi" w:cstheme="minorHAnsi"/>
          <w:spacing w:val="-3"/>
          <w:sz w:val="22"/>
          <w:szCs w:val="22"/>
        </w:rPr>
        <w:t>INSTALLATION</w:t>
      </w:r>
    </w:p>
    <w:p w:rsidR="00616DCD" w:rsidRPr="005C3EC3" w:rsidRDefault="00616DCD">
      <w:pPr>
        <w:numPr>
          <w:ilvl w:val="1"/>
          <w:numId w:val="5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5C3EC3">
        <w:rPr>
          <w:rFonts w:asciiTheme="minorHAnsi" w:hAnsiTheme="minorHAnsi" w:cstheme="minorHAnsi"/>
          <w:spacing w:val="-3"/>
          <w:sz w:val="22"/>
          <w:szCs w:val="22"/>
        </w:rPr>
        <w:t>Install insulation in accordance with insulation manufacturer's instructions.</w:t>
      </w:r>
    </w:p>
    <w:p w:rsidR="00616DCD" w:rsidRPr="005C3EC3" w:rsidRDefault="00616DCD">
      <w:pPr>
        <w:numPr>
          <w:ilvl w:val="1"/>
          <w:numId w:val="5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5C3EC3">
        <w:rPr>
          <w:rFonts w:asciiTheme="minorHAnsi" w:hAnsiTheme="minorHAnsi" w:cstheme="minorHAnsi"/>
          <w:spacing w:val="-3"/>
          <w:sz w:val="22"/>
          <w:szCs w:val="22"/>
        </w:rPr>
        <w:t>Install in exterior walls, roof</w:t>
      </w:r>
      <w:r w:rsidR="00DA2174" w:rsidRPr="005C3EC3">
        <w:rPr>
          <w:rFonts w:asciiTheme="minorHAnsi" w:hAnsiTheme="minorHAnsi" w:cstheme="minorHAnsi"/>
          <w:spacing w:val="-3"/>
          <w:sz w:val="22"/>
          <w:szCs w:val="22"/>
        </w:rPr>
        <w:t>,</w:t>
      </w:r>
      <w:r w:rsidRPr="005C3EC3">
        <w:rPr>
          <w:rFonts w:asciiTheme="minorHAnsi" w:hAnsiTheme="minorHAnsi" w:cstheme="minorHAnsi"/>
          <w:spacing w:val="-3"/>
          <w:sz w:val="22"/>
          <w:szCs w:val="22"/>
        </w:rPr>
        <w:t xml:space="preserve"> and ceiling spaces without gaps or voids </w:t>
      </w:r>
      <w:r w:rsidR="00DA2174" w:rsidRPr="005C3EC3">
        <w:rPr>
          <w:rFonts w:asciiTheme="minorHAnsi" w:hAnsiTheme="minorHAnsi" w:cstheme="minorHAnsi"/>
          <w:spacing w:val="-3"/>
          <w:sz w:val="22"/>
          <w:szCs w:val="22"/>
        </w:rPr>
        <w:t>d</w:t>
      </w:r>
      <w:r w:rsidRPr="005C3EC3">
        <w:rPr>
          <w:rFonts w:asciiTheme="minorHAnsi" w:hAnsiTheme="minorHAnsi" w:cstheme="minorHAnsi"/>
          <w:spacing w:val="-3"/>
          <w:sz w:val="22"/>
          <w:szCs w:val="22"/>
        </w:rPr>
        <w:t>o not compress insulation.</w:t>
      </w:r>
    </w:p>
    <w:p w:rsidR="00616DCD" w:rsidRPr="005C3EC3" w:rsidRDefault="00616DCD">
      <w:pPr>
        <w:numPr>
          <w:ilvl w:val="1"/>
          <w:numId w:val="5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5C3EC3">
        <w:rPr>
          <w:rFonts w:asciiTheme="minorHAnsi" w:hAnsiTheme="minorHAnsi" w:cstheme="minorHAnsi"/>
          <w:spacing w:val="-3"/>
          <w:sz w:val="22"/>
          <w:szCs w:val="22"/>
        </w:rPr>
        <w:t>Trim insulation neatly to fit spaces.  Insulate miscellaneous gaps and voids.</w:t>
      </w:r>
    </w:p>
    <w:p w:rsidR="00616DCD" w:rsidRPr="005C3EC3" w:rsidRDefault="00616DCD">
      <w:pPr>
        <w:numPr>
          <w:ilvl w:val="1"/>
          <w:numId w:val="5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5C3EC3">
        <w:rPr>
          <w:rFonts w:asciiTheme="minorHAnsi" w:hAnsiTheme="minorHAnsi" w:cstheme="minorHAnsi"/>
          <w:spacing w:val="-3"/>
          <w:sz w:val="22"/>
          <w:szCs w:val="22"/>
        </w:rPr>
        <w:t>Fit insulation tight in spaces and tight to exterior side of mechanical and electrical services within the plane of insulation.</w:t>
      </w:r>
    </w:p>
    <w:p w:rsidR="00D57C95" w:rsidRPr="005C3EC3" w:rsidRDefault="00616DCD">
      <w:pPr>
        <w:numPr>
          <w:ilvl w:val="1"/>
          <w:numId w:val="5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5C3EC3">
        <w:rPr>
          <w:rFonts w:asciiTheme="minorHAnsi" w:hAnsiTheme="minorHAnsi" w:cstheme="minorHAnsi"/>
          <w:spacing w:val="-3"/>
          <w:sz w:val="22"/>
          <w:szCs w:val="22"/>
        </w:rPr>
        <w:t>Install with factory applied membrane facing exterior side of building spaces.</w:t>
      </w:r>
    </w:p>
    <w:p w:rsidR="00616DCD" w:rsidRPr="005C3EC3" w:rsidRDefault="00616DCD" w:rsidP="00D57C95">
      <w:pPr>
        <w:numPr>
          <w:ilvl w:val="2"/>
          <w:numId w:val="5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5C3EC3">
        <w:rPr>
          <w:rFonts w:asciiTheme="minorHAnsi" w:hAnsiTheme="minorHAnsi" w:cstheme="minorHAnsi"/>
          <w:spacing w:val="-3"/>
          <w:sz w:val="22"/>
          <w:szCs w:val="22"/>
        </w:rPr>
        <w:t>Lap the ends and side flanges of membrane over framing members.</w:t>
      </w:r>
    </w:p>
    <w:p w:rsidR="00616DCD" w:rsidRPr="005C3EC3" w:rsidRDefault="00616DCD">
      <w:pPr>
        <w:numPr>
          <w:ilvl w:val="1"/>
          <w:numId w:val="5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5C3EC3">
        <w:rPr>
          <w:rFonts w:asciiTheme="minorHAnsi" w:hAnsiTheme="minorHAnsi" w:cstheme="minorHAnsi"/>
          <w:spacing w:val="-3"/>
          <w:sz w:val="22"/>
          <w:szCs w:val="22"/>
        </w:rPr>
        <w:t>Retain in place with wire mesh secured to framing members.</w:t>
      </w:r>
    </w:p>
    <w:p w:rsidR="00616DCD" w:rsidRPr="005C3EC3" w:rsidRDefault="00616DCD">
      <w:pPr>
        <w:numPr>
          <w:ilvl w:val="1"/>
          <w:numId w:val="5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5C3EC3">
        <w:rPr>
          <w:rFonts w:asciiTheme="minorHAnsi" w:hAnsiTheme="minorHAnsi" w:cstheme="minorHAnsi"/>
          <w:spacing w:val="-3"/>
          <w:sz w:val="22"/>
          <w:szCs w:val="22"/>
        </w:rPr>
        <w:t>Tape seal butt ends, lapped flanges, and tears or cuts in membrane.</w:t>
      </w:r>
    </w:p>
    <w:p w:rsidR="00616DCD" w:rsidRPr="005C3EC3" w:rsidRDefault="00616DCD">
      <w:pPr>
        <w:numPr>
          <w:ilvl w:val="1"/>
          <w:numId w:val="5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5C3EC3">
        <w:rPr>
          <w:rFonts w:asciiTheme="minorHAnsi" w:hAnsiTheme="minorHAnsi" w:cstheme="minorHAnsi"/>
          <w:spacing w:val="-3"/>
          <w:sz w:val="22"/>
          <w:szCs w:val="22"/>
        </w:rPr>
        <w:t xml:space="preserve">Metal Framing:  </w:t>
      </w:r>
      <w:r w:rsidR="009F0585" w:rsidRPr="005C3EC3">
        <w:rPr>
          <w:rFonts w:asciiTheme="minorHAnsi" w:hAnsiTheme="minorHAnsi" w:cstheme="minorHAnsi"/>
          <w:spacing w:val="-3"/>
          <w:sz w:val="22"/>
          <w:szCs w:val="22"/>
        </w:rPr>
        <w:t>If vapor barrier is used, p</w:t>
      </w:r>
      <w:r w:rsidRPr="005C3EC3">
        <w:rPr>
          <w:rFonts w:asciiTheme="minorHAnsi" w:hAnsiTheme="minorHAnsi" w:cstheme="minorHAnsi"/>
          <w:spacing w:val="-3"/>
          <w:sz w:val="22"/>
          <w:szCs w:val="22"/>
        </w:rPr>
        <w:t>lace on exterior side of insulation; lap and seal sheet retarder joints over membrane face.</w:t>
      </w:r>
    </w:p>
    <w:p w:rsidR="00616DCD" w:rsidRPr="005C3EC3" w:rsidRDefault="00616DCD">
      <w:p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</w:p>
    <w:p w:rsidR="00616DCD" w:rsidRPr="005C3EC3" w:rsidRDefault="00616DCD">
      <w:pPr>
        <w:suppressAutoHyphens/>
        <w:ind w:left="720" w:hanging="720"/>
        <w:jc w:val="center"/>
        <w:rPr>
          <w:rFonts w:asciiTheme="minorHAnsi" w:hAnsiTheme="minorHAnsi" w:cstheme="minorHAnsi"/>
          <w:spacing w:val="-3"/>
          <w:sz w:val="22"/>
          <w:szCs w:val="22"/>
        </w:rPr>
      </w:pPr>
      <w:r w:rsidRPr="005C3EC3">
        <w:rPr>
          <w:rFonts w:asciiTheme="minorHAnsi" w:hAnsiTheme="minorHAnsi" w:cstheme="minorHAnsi"/>
          <w:spacing w:val="-3"/>
          <w:sz w:val="22"/>
          <w:szCs w:val="22"/>
        </w:rPr>
        <w:t>END OF SECTION</w:t>
      </w:r>
    </w:p>
    <w:sectPr w:rsidR="00616DCD" w:rsidRPr="005C3EC3" w:rsidSect="005E6D30">
      <w:headerReference w:type="default" r:id="rId7"/>
      <w:footerReference w:type="default" r:id="rId8"/>
      <w:endnotePr>
        <w:numFmt w:val="decimal"/>
      </w:endnotePr>
      <w:type w:val="continuous"/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FEB" w:rsidRDefault="00644FEB">
      <w:pPr>
        <w:spacing w:line="20" w:lineRule="exact"/>
      </w:pPr>
    </w:p>
  </w:endnote>
  <w:endnote w:type="continuationSeparator" w:id="0">
    <w:p w:rsidR="00644FEB" w:rsidRDefault="00644FEB">
      <w:r>
        <w:t xml:space="preserve"> </w:t>
      </w:r>
    </w:p>
  </w:endnote>
  <w:endnote w:type="continuationNotice" w:id="1">
    <w:p w:rsidR="00644FEB" w:rsidRDefault="00644FEB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F1E" w:rsidRPr="005C3EC3" w:rsidRDefault="00771F1E">
    <w:pPr>
      <w:tabs>
        <w:tab w:val="center" w:pos="4680"/>
        <w:tab w:val="right" w:pos="9360"/>
      </w:tabs>
      <w:suppressAutoHyphens/>
      <w:jc w:val="both"/>
      <w:rPr>
        <w:rFonts w:asciiTheme="minorHAnsi" w:hAnsiTheme="minorHAnsi" w:cstheme="minorHAnsi"/>
        <w:spacing w:val="-3"/>
        <w:sz w:val="22"/>
        <w:szCs w:val="22"/>
      </w:rPr>
    </w:pPr>
    <w:r w:rsidRPr="005C3EC3">
      <w:rPr>
        <w:rFonts w:asciiTheme="minorHAnsi" w:hAnsiTheme="minorHAnsi" w:cstheme="minorHAnsi"/>
        <w:spacing w:val="-3"/>
        <w:sz w:val="22"/>
        <w:szCs w:val="22"/>
      </w:rPr>
      <w:tab/>
      <w:t>07 21 16-</w:t>
    </w:r>
    <w:r w:rsidR="00605FFA" w:rsidRPr="005C3EC3">
      <w:rPr>
        <w:rFonts w:asciiTheme="minorHAnsi" w:hAnsiTheme="minorHAnsi" w:cstheme="minorHAnsi"/>
        <w:spacing w:val="-3"/>
        <w:sz w:val="22"/>
        <w:szCs w:val="22"/>
      </w:rPr>
      <w:fldChar w:fldCharType="begin"/>
    </w:r>
    <w:r w:rsidRPr="005C3EC3">
      <w:rPr>
        <w:rFonts w:asciiTheme="minorHAnsi" w:hAnsiTheme="minorHAnsi" w:cstheme="minorHAnsi"/>
        <w:spacing w:val="-3"/>
        <w:sz w:val="22"/>
        <w:szCs w:val="22"/>
      </w:rPr>
      <w:instrText>page \* arabic</w:instrText>
    </w:r>
    <w:r w:rsidR="00605FFA" w:rsidRPr="005C3EC3">
      <w:rPr>
        <w:rFonts w:asciiTheme="minorHAnsi" w:hAnsiTheme="minorHAnsi" w:cstheme="minorHAnsi"/>
        <w:spacing w:val="-3"/>
        <w:sz w:val="22"/>
        <w:szCs w:val="22"/>
      </w:rPr>
      <w:fldChar w:fldCharType="separate"/>
    </w:r>
    <w:r w:rsidR="007C76B7">
      <w:rPr>
        <w:rFonts w:asciiTheme="minorHAnsi" w:hAnsiTheme="minorHAnsi" w:cstheme="minorHAnsi"/>
        <w:noProof/>
        <w:spacing w:val="-3"/>
        <w:sz w:val="22"/>
        <w:szCs w:val="22"/>
      </w:rPr>
      <w:t>1</w:t>
    </w:r>
    <w:r w:rsidR="00605FFA" w:rsidRPr="005C3EC3">
      <w:rPr>
        <w:rFonts w:asciiTheme="minorHAnsi" w:hAnsiTheme="minorHAnsi" w:cstheme="minorHAnsi"/>
        <w:spacing w:val="-3"/>
        <w:sz w:val="22"/>
        <w:szCs w:val="22"/>
      </w:rPr>
      <w:fldChar w:fldCharType="end"/>
    </w:r>
    <w:r w:rsidRPr="005C3EC3">
      <w:rPr>
        <w:rFonts w:asciiTheme="minorHAnsi" w:hAnsiTheme="minorHAnsi" w:cstheme="minorHAnsi"/>
        <w:spacing w:val="-3"/>
        <w:sz w:val="22"/>
        <w:szCs w:val="22"/>
      </w:rPr>
      <w:t xml:space="preserve"> of </w:t>
    </w:r>
    <w:r w:rsidR="00605FFA" w:rsidRPr="005C3EC3">
      <w:rPr>
        <w:rStyle w:val="PageNumber"/>
        <w:rFonts w:asciiTheme="minorHAnsi" w:hAnsiTheme="minorHAnsi" w:cstheme="minorHAnsi"/>
        <w:sz w:val="22"/>
      </w:rPr>
      <w:fldChar w:fldCharType="begin"/>
    </w:r>
    <w:r w:rsidRPr="005C3EC3">
      <w:rPr>
        <w:rStyle w:val="PageNumber"/>
        <w:rFonts w:asciiTheme="minorHAnsi" w:hAnsiTheme="minorHAnsi" w:cstheme="minorHAnsi"/>
        <w:sz w:val="22"/>
      </w:rPr>
      <w:instrText xml:space="preserve"> NUMPAGES </w:instrText>
    </w:r>
    <w:r w:rsidR="00605FFA" w:rsidRPr="005C3EC3">
      <w:rPr>
        <w:rStyle w:val="PageNumber"/>
        <w:rFonts w:asciiTheme="minorHAnsi" w:hAnsiTheme="minorHAnsi" w:cstheme="minorHAnsi"/>
        <w:sz w:val="22"/>
      </w:rPr>
      <w:fldChar w:fldCharType="separate"/>
    </w:r>
    <w:r w:rsidR="007C76B7">
      <w:rPr>
        <w:rStyle w:val="PageNumber"/>
        <w:rFonts w:asciiTheme="minorHAnsi" w:hAnsiTheme="minorHAnsi" w:cstheme="minorHAnsi"/>
        <w:noProof/>
        <w:sz w:val="22"/>
      </w:rPr>
      <w:t>2</w:t>
    </w:r>
    <w:r w:rsidR="00605FFA" w:rsidRPr="005C3EC3">
      <w:rPr>
        <w:rStyle w:val="PageNumber"/>
        <w:rFonts w:asciiTheme="minorHAnsi" w:hAnsiTheme="minorHAnsi" w:cstheme="minorHAnsi"/>
        <w:sz w:val="22"/>
      </w:rPr>
      <w:fldChar w:fldCharType="end"/>
    </w:r>
    <w:r w:rsidRPr="005C3EC3">
      <w:rPr>
        <w:rFonts w:asciiTheme="minorHAnsi" w:hAnsiTheme="minorHAnsi" w:cstheme="minorHAnsi"/>
        <w:spacing w:val="-3"/>
        <w:sz w:val="22"/>
        <w:szCs w:val="22"/>
      </w:rPr>
      <w:tab/>
      <w:t>Batt Insulation</w:t>
    </w:r>
  </w:p>
  <w:p w:rsidR="00771F1E" w:rsidRPr="005C3EC3" w:rsidRDefault="005C3EC3">
    <w:pPr>
      <w:tabs>
        <w:tab w:val="center" w:pos="4680"/>
      </w:tabs>
      <w:suppressAutoHyphens/>
      <w:jc w:val="right"/>
      <w:rPr>
        <w:rFonts w:asciiTheme="minorHAnsi" w:hAnsiTheme="minorHAnsi" w:cstheme="minorHAnsi"/>
        <w:spacing w:val="-3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DMS 2020</w:t>
    </w:r>
    <w:r w:rsidR="0054507B" w:rsidRPr="005C3EC3">
      <w:rPr>
        <w:rFonts w:asciiTheme="minorHAnsi" w:hAnsiTheme="minorHAnsi" w:cstheme="minorHAnsi"/>
        <w:sz w:val="22"/>
        <w:szCs w:val="22"/>
      </w:rPr>
      <w:t xml:space="preserve"> </w:t>
    </w:r>
    <w:r w:rsidR="00771F1E" w:rsidRPr="005C3EC3">
      <w:rPr>
        <w:rFonts w:asciiTheme="minorHAnsi" w:hAnsiTheme="minorHAnsi" w:cstheme="minorHAnsi"/>
        <w:sz w:val="22"/>
        <w:szCs w:val="22"/>
      </w:rPr>
      <w:t>Edition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FEB" w:rsidRDefault="00644FEB">
      <w:r>
        <w:separator/>
      </w:r>
    </w:p>
  </w:footnote>
  <w:footnote w:type="continuationSeparator" w:id="0">
    <w:p w:rsidR="00644FEB" w:rsidRDefault="00644F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F1E" w:rsidRPr="005C3EC3" w:rsidRDefault="00771F1E">
    <w:pPr>
      <w:pStyle w:val="Header"/>
      <w:rPr>
        <w:rFonts w:asciiTheme="minorHAnsi" w:hAnsiTheme="minorHAnsi" w:cstheme="minorHAnsi"/>
        <w:sz w:val="22"/>
        <w:szCs w:val="22"/>
      </w:rPr>
    </w:pPr>
    <w:r w:rsidRPr="005C3EC3">
      <w:rPr>
        <w:rFonts w:asciiTheme="minorHAnsi" w:hAnsiTheme="minorHAnsi" w:cstheme="minorHAnsi"/>
        <w:sz w:val="22"/>
        <w:szCs w:val="22"/>
      </w:rPr>
      <w:t xml:space="preserve">The School District of </w:t>
    </w:r>
    <w:smartTag w:uri="urn:schemas-microsoft-com:office:smarttags" w:element="place">
      <w:smartTag w:uri="urn:schemas-microsoft-com:office:smarttags" w:element="PlaceName">
        <w:r w:rsidRPr="005C3EC3">
          <w:rPr>
            <w:rFonts w:asciiTheme="minorHAnsi" w:hAnsiTheme="minorHAnsi" w:cstheme="minorHAnsi"/>
            <w:sz w:val="22"/>
            <w:szCs w:val="22"/>
          </w:rPr>
          <w:t>Palm Beach</w:t>
        </w:r>
      </w:smartTag>
      <w:r w:rsidRPr="005C3EC3">
        <w:rPr>
          <w:rFonts w:asciiTheme="minorHAnsi" w:hAnsiTheme="minorHAnsi" w:cstheme="minorHAnsi"/>
          <w:sz w:val="22"/>
          <w:szCs w:val="22"/>
        </w:rPr>
        <w:t xml:space="preserve"> </w:t>
      </w:r>
      <w:smartTag w:uri="urn:schemas-microsoft-com:office:smarttags" w:element="PlaceType">
        <w:r w:rsidRPr="005C3EC3">
          <w:rPr>
            <w:rFonts w:asciiTheme="minorHAnsi" w:hAnsiTheme="minorHAnsi" w:cstheme="minorHAnsi"/>
            <w:sz w:val="22"/>
            <w:szCs w:val="22"/>
          </w:rPr>
          <w:t>County</w:t>
        </w:r>
      </w:smartTag>
    </w:smartTag>
  </w:p>
  <w:p w:rsidR="00771F1E" w:rsidRPr="005C3EC3" w:rsidRDefault="00771F1E">
    <w:pPr>
      <w:pStyle w:val="Header"/>
      <w:rPr>
        <w:rFonts w:asciiTheme="minorHAnsi" w:hAnsiTheme="minorHAnsi" w:cstheme="minorHAnsi"/>
        <w:sz w:val="22"/>
        <w:szCs w:val="22"/>
      </w:rPr>
    </w:pPr>
    <w:r w:rsidRPr="005C3EC3">
      <w:rPr>
        <w:rFonts w:asciiTheme="minorHAnsi" w:hAnsiTheme="minorHAnsi" w:cstheme="minorHAnsi"/>
        <w:sz w:val="22"/>
        <w:szCs w:val="22"/>
      </w:rPr>
      <w:t>Project Name</w:t>
    </w:r>
  </w:p>
  <w:p w:rsidR="00771F1E" w:rsidRPr="005C3EC3" w:rsidRDefault="00771F1E">
    <w:pPr>
      <w:pStyle w:val="Header"/>
      <w:rPr>
        <w:rFonts w:asciiTheme="minorHAnsi" w:hAnsiTheme="minorHAnsi" w:cstheme="minorHAnsi"/>
        <w:sz w:val="22"/>
        <w:szCs w:val="22"/>
      </w:rPr>
    </w:pPr>
    <w:r w:rsidRPr="005C3EC3">
      <w:rPr>
        <w:rFonts w:asciiTheme="minorHAnsi" w:hAnsiTheme="minorHAnsi" w:cstheme="minorHAnsi"/>
        <w:sz w:val="22"/>
        <w:szCs w:val="22"/>
      </w:rPr>
      <w:t>SDPBC Project No.</w:t>
    </w:r>
  </w:p>
  <w:p w:rsidR="00771F1E" w:rsidRDefault="00771F1E">
    <w:pPr>
      <w:pStyle w:val="Head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206A6"/>
    <w:multiLevelType w:val="multilevel"/>
    <w:tmpl w:val="4D1A4480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1" w15:restartNumberingAfterBreak="0">
    <w:nsid w:val="1B6B046A"/>
    <w:multiLevelType w:val="hybridMultilevel"/>
    <w:tmpl w:val="FBEACB30"/>
    <w:lvl w:ilvl="0" w:tplc="D9148998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2259722E"/>
    <w:multiLevelType w:val="multilevel"/>
    <w:tmpl w:val="7442A4AA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3" w15:restartNumberingAfterBreak="0">
    <w:nsid w:val="2C25424C"/>
    <w:multiLevelType w:val="multilevel"/>
    <w:tmpl w:val="4B0EB450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384"/>
        </w:tabs>
        <w:ind w:left="3312" w:hanging="288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744"/>
        </w:tabs>
        <w:ind w:left="3744" w:hanging="432"/>
      </w:pPr>
      <w:rPr>
        <w:rFonts w:hint="default"/>
      </w:rPr>
    </w:lvl>
  </w:abstractNum>
  <w:abstractNum w:abstractNumId="4" w15:restartNumberingAfterBreak="0">
    <w:nsid w:val="7D7E1D30"/>
    <w:multiLevelType w:val="hybridMultilevel"/>
    <w:tmpl w:val="59849370"/>
    <w:lvl w:ilvl="0" w:tplc="FEDCF57C">
      <w:start w:val="8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98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2"/>
  </w:compat>
  <w:rsids>
    <w:rsidRoot w:val="00A61C34"/>
    <w:rsid w:val="000237D7"/>
    <w:rsid w:val="000F0297"/>
    <w:rsid w:val="0029552D"/>
    <w:rsid w:val="002C136B"/>
    <w:rsid w:val="0030682D"/>
    <w:rsid w:val="003E7383"/>
    <w:rsid w:val="00412E02"/>
    <w:rsid w:val="004D416B"/>
    <w:rsid w:val="005406F3"/>
    <w:rsid w:val="0054507B"/>
    <w:rsid w:val="005C3EC3"/>
    <w:rsid w:val="005E6D30"/>
    <w:rsid w:val="00605FFA"/>
    <w:rsid w:val="00606A39"/>
    <w:rsid w:val="00616DCD"/>
    <w:rsid w:val="00644FEB"/>
    <w:rsid w:val="006C47A2"/>
    <w:rsid w:val="006D0203"/>
    <w:rsid w:val="006F1CFD"/>
    <w:rsid w:val="00771F1E"/>
    <w:rsid w:val="007C76B7"/>
    <w:rsid w:val="009F0585"/>
    <w:rsid w:val="00A61C34"/>
    <w:rsid w:val="00A7781E"/>
    <w:rsid w:val="00C719C6"/>
    <w:rsid w:val="00D57C95"/>
    <w:rsid w:val="00DA2174"/>
    <w:rsid w:val="00EA0CC5"/>
    <w:rsid w:val="00F34A37"/>
    <w:rsid w:val="00F6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3B1AFC1C-53B0-48E9-B1A2-3E278A6BA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D30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5E6D30"/>
    <w:pPr>
      <w:outlineLvl w:val="0"/>
    </w:pPr>
  </w:style>
  <w:style w:type="paragraph" w:styleId="Heading2">
    <w:name w:val="heading 2"/>
    <w:basedOn w:val="Normal"/>
    <w:next w:val="Normal"/>
    <w:qFormat/>
    <w:rsid w:val="005E6D30"/>
    <w:pPr>
      <w:outlineLvl w:val="1"/>
    </w:pPr>
  </w:style>
  <w:style w:type="paragraph" w:styleId="Heading3">
    <w:name w:val="heading 3"/>
    <w:basedOn w:val="Normal"/>
    <w:next w:val="Normal"/>
    <w:qFormat/>
    <w:rsid w:val="005E6D30"/>
    <w:pPr>
      <w:outlineLvl w:val="2"/>
    </w:pPr>
  </w:style>
  <w:style w:type="paragraph" w:styleId="Heading4">
    <w:name w:val="heading 4"/>
    <w:basedOn w:val="Normal"/>
    <w:next w:val="Normal"/>
    <w:qFormat/>
    <w:rsid w:val="005E6D30"/>
    <w:pPr>
      <w:outlineLvl w:val="3"/>
    </w:pPr>
  </w:style>
  <w:style w:type="paragraph" w:styleId="Heading5">
    <w:name w:val="heading 5"/>
    <w:basedOn w:val="Normal"/>
    <w:next w:val="Normal"/>
    <w:qFormat/>
    <w:rsid w:val="005E6D30"/>
    <w:pPr>
      <w:outlineLvl w:val="4"/>
    </w:pPr>
  </w:style>
  <w:style w:type="paragraph" w:styleId="Heading6">
    <w:name w:val="heading 6"/>
    <w:basedOn w:val="Normal"/>
    <w:next w:val="Normal"/>
    <w:qFormat/>
    <w:rsid w:val="005E6D30"/>
    <w:pPr>
      <w:outlineLvl w:val="5"/>
    </w:pPr>
  </w:style>
  <w:style w:type="paragraph" w:styleId="Heading7">
    <w:name w:val="heading 7"/>
    <w:basedOn w:val="Normal"/>
    <w:next w:val="Normal"/>
    <w:qFormat/>
    <w:rsid w:val="005E6D30"/>
    <w:pPr>
      <w:outlineLvl w:val="6"/>
    </w:pPr>
  </w:style>
  <w:style w:type="paragraph" w:styleId="Heading8">
    <w:name w:val="heading 8"/>
    <w:basedOn w:val="Normal"/>
    <w:next w:val="Normal"/>
    <w:qFormat/>
    <w:rsid w:val="005E6D30"/>
    <w:pPr>
      <w:outlineLvl w:val="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5E6D30"/>
  </w:style>
  <w:style w:type="character" w:styleId="EndnoteReference">
    <w:name w:val="endnote reference"/>
    <w:basedOn w:val="DefaultParagraphFont"/>
    <w:semiHidden/>
    <w:rsid w:val="005E6D30"/>
    <w:rPr>
      <w:vertAlign w:val="superscript"/>
    </w:rPr>
  </w:style>
  <w:style w:type="paragraph" w:styleId="FootnoteText">
    <w:name w:val="footnote text"/>
    <w:basedOn w:val="Normal"/>
    <w:semiHidden/>
    <w:rsid w:val="005E6D30"/>
  </w:style>
  <w:style w:type="character" w:styleId="FootnoteReference">
    <w:name w:val="footnote reference"/>
    <w:basedOn w:val="DefaultParagraphFont"/>
    <w:semiHidden/>
    <w:rsid w:val="005E6D30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5E6D3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5E6D3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5E6D3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5E6D3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5E6D3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5E6D3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rsid w:val="005E6D30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rsid w:val="005E6D3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rsid w:val="005E6D3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rsid w:val="005E6D3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5E6D3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5E6D3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5E6D30"/>
  </w:style>
  <w:style w:type="character" w:customStyle="1" w:styleId="EquationCaption">
    <w:name w:val="_Equation Caption"/>
    <w:rsid w:val="005E6D30"/>
  </w:style>
  <w:style w:type="paragraph" w:styleId="Header">
    <w:name w:val="header"/>
    <w:basedOn w:val="Normal"/>
    <w:rsid w:val="005E6D3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E6D3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E6D3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5E6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07213</vt:lpstr>
    </vt:vector>
  </TitlesOfParts>
  <Company>PBCSD</Company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07 21 16</dc:title>
  <dc:subject/>
  <dc:creator>Construction</dc:creator>
  <cp:keywords/>
  <cp:lastModifiedBy>Local Admin</cp:lastModifiedBy>
  <cp:revision>7</cp:revision>
  <cp:lastPrinted>2013-11-08T18:31:00Z</cp:lastPrinted>
  <dcterms:created xsi:type="dcterms:W3CDTF">2013-10-07T15:49:00Z</dcterms:created>
  <dcterms:modified xsi:type="dcterms:W3CDTF">2020-10-17T00:24:00Z</dcterms:modified>
</cp:coreProperties>
</file>